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C9" w:rsidRPr="00317CF9" w:rsidRDefault="00317CF9" w:rsidP="002D7DC2">
      <w:pPr>
        <w:spacing w:beforeLines="50" w:before="156" w:afterLines="50" w:after="156" w:line="400" w:lineRule="exact"/>
        <w:jc w:val="center"/>
        <w:rPr>
          <w:rFonts w:ascii="黑体" w:eastAsia="黑体" w:hAnsi="黑体"/>
          <w:spacing w:val="15"/>
          <w:sz w:val="36"/>
          <w:szCs w:val="36"/>
        </w:rPr>
      </w:pPr>
      <w:r w:rsidRPr="00317CF9">
        <w:rPr>
          <w:rFonts w:ascii="黑体" w:eastAsia="黑体" w:hAnsi="黑体"/>
          <w:spacing w:val="15"/>
          <w:sz w:val="36"/>
          <w:szCs w:val="36"/>
        </w:rPr>
        <w:t>第十一届中博会活动初步安排</w:t>
      </w:r>
    </w:p>
    <w:p w:rsidR="00317CF9" w:rsidRDefault="00317CF9" w:rsidP="002D7DC2">
      <w:pPr>
        <w:widowControl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b/>
          <w:bCs/>
          <w:kern w:val="0"/>
          <w:sz w:val="32"/>
          <w:szCs w:val="32"/>
        </w:rPr>
        <w:t>一、重大活动</w:t>
      </w:r>
    </w:p>
    <w:p w:rsidR="00317CF9" w:rsidRDefault="00317CF9" w:rsidP="002D7DC2">
      <w:pPr>
        <w:widowControl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 xml:space="preserve">　　1. 主旨论坛暨开幕式、巡馆</w:t>
      </w:r>
    </w:p>
    <w:p w:rsidR="00317CF9" w:rsidRDefault="00317CF9" w:rsidP="002D7DC2">
      <w:pPr>
        <w:widowControl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时间：5月18日09:00-11:30</w:t>
      </w:r>
    </w:p>
    <w:p w:rsidR="00317CF9" w:rsidRDefault="00317CF9" w:rsidP="002D7DC2">
      <w:pPr>
        <w:widowControl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地点：南昌市绿地五洲皇冠酒店国际厅、绿地国际博览中心展馆</w:t>
      </w:r>
    </w:p>
    <w:p w:rsidR="00317CF9" w:rsidRDefault="00317CF9" w:rsidP="002D7DC2">
      <w:pPr>
        <w:widowControl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主办：第十一届中部博览会组委会</w:t>
      </w:r>
    </w:p>
    <w:p w:rsidR="001230E0" w:rsidRDefault="00317CF9" w:rsidP="00B53669">
      <w:pPr>
        <w:widowControl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主旨论坛承办：中国国际投资促进会、江西省商务厅</w:t>
      </w:r>
    </w:p>
    <w:p w:rsidR="00317CF9" w:rsidRDefault="00317CF9" w:rsidP="00B53669">
      <w:pPr>
        <w:widowControl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317CF9">
        <w:rPr>
          <w:rFonts w:ascii="仿宋" w:eastAsia="仿宋" w:hAnsi="仿宋" w:cs="宋体"/>
          <w:kern w:val="0"/>
          <w:sz w:val="32"/>
          <w:szCs w:val="32"/>
        </w:rPr>
        <w:t>开幕式承办：商务部投资促进事务局、江西省商务厅</w:t>
      </w:r>
    </w:p>
    <w:p w:rsidR="00317CF9" w:rsidRDefault="00317CF9" w:rsidP="002D7DC2">
      <w:pPr>
        <w:widowControl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内容：围绕中部崛起主题，促进“一带一路”</w:t>
      </w:r>
      <w:r>
        <w:rPr>
          <w:rFonts w:ascii="仿宋" w:eastAsia="仿宋" w:hAnsi="仿宋" w:cs="宋体"/>
          <w:kern w:val="0"/>
          <w:sz w:val="32"/>
          <w:szCs w:val="32"/>
        </w:rPr>
        <w:t>建设和长江</w:t>
      </w:r>
      <w:r w:rsidRPr="00317CF9">
        <w:rPr>
          <w:rFonts w:ascii="仿宋" w:eastAsia="仿宋" w:hAnsi="仿宋" w:cs="宋体"/>
          <w:kern w:val="0"/>
          <w:sz w:val="32"/>
          <w:szCs w:val="32"/>
        </w:rPr>
        <w:t>经济带发展战略实施，加强中部6省经贸交流与合</w:t>
      </w:r>
      <w:r>
        <w:rPr>
          <w:rFonts w:ascii="仿宋" w:eastAsia="仿宋" w:hAnsi="仿宋" w:cs="宋体"/>
          <w:kern w:val="0"/>
          <w:sz w:val="32"/>
          <w:szCs w:val="32"/>
        </w:rPr>
        <w:t>作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317CF9">
        <w:rPr>
          <w:rFonts w:ascii="仿宋" w:eastAsia="仿宋" w:hAnsi="仿宋" w:cs="宋体"/>
          <w:kern w:val="0"/>
          <w:sz w:val="32"/>
          <w:szCs w:val="32"/>
        </w:rPr>
        <w:t>加快创新驱动步伐，促进产业迈向中高端，推动中部地区开放提升、合作共赢。</w:t>
      </w:r>
    </w:p>
    <w:p w:rsidR="00317CF9" w:rsidRPr="00317CF9" w:rsidRDefault="00317CF9" w:rsidP="002D7DC2">
      <w:pPr>
        <w:widowControl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 xml:space="preserve">　　主旨论坛暨开幕式参加人员：1000人左右，包括党和国家领导人，国家有关单位领导、中部6省及其他省（区、市）领导、港澳特别行政区政府官员、台湾地区重要嘉宾、专家学者，外国政要、驻华使节、国际经济组织代表、商协会代表，各省（区、市）代表团代表、知名企业代表等。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2. 外资企业座谈会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时间：5月18日下午（具体时间待定）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地点：南昌市（具体地点待定）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主办：商务部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牵头单位：商务部外资司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承办：中国外商投资企业协会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3．开幕招待会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时间：5月17日18:00-19:30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地点：南昌前湖迎宾馆赣江厅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主办：第十一届中部博览会组委会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承办：第十一届中部博览会组委会秘书处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参加人员：200人左右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4．第二届世界赣商大会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lastRenderedPageBreak/>
        <w:t>时间：5月19日9:30-11:30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地点：南昌香格里拉酒店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主办：江西省人民政府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承办：江西省商务厅、江西省工商联、江西赣商联合总会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参加人员：600人左右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b/>
          <w:bCs/>
          <w:kern w:val="0"/>
          <w:sz w:val="32"/>
          <w:szCs w:val="32"/>
        </w:rPr>
        <w:t>二、专题活动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1．2019国家级经开区提升国际化水平工作促进片会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主办：商务部外资司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2．市长与跨国公司对话会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承办：商务部投资促进局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3．中部六省投资环境推介和项目对接会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承办：中国外商投资企业协会、江西省商务厅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4．重点项目推介会暨外资并购工作委员会成立仪式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承办：商务部投资促进局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5．跨国公司中国投资发展前景报告会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承办：中国外商投资企业协会、江西省商务厅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6．吸引德国投资培训暨研讨会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承办：商务部投资促进局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7．中部发展金融论坛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承办：中国国际贸易中心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8．国际智能制造论坛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承办：中国机电产品进出口商会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9．中部文旅融合发展论坛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承办：中国国际贸易中心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10．科技资源开放共享论坛暨能源环保领域科技成果对接会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承办：江西省科技厅</w:t>
      </w:r>
    </w:p>
    <w:p w:rsidR="00F307FF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11．电子信息产业发展论坛</w:t>
      </w:r>
    </w:p>
    <w:p w:rsidR="00317CF9" w:rsidRPr="00317CF9" w:rsidRDefault="00317CF9" w:rsidP="002D7DC2">
      <w:pPr>
        <w:widowControl/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承办：南昌市人民政府</w:t>
      </w:r>
    </w:p>
    <w:p w:rsidR="00F307FF" w:rsidRDefault="00317CF9" w:rsidP="002D7DC2">
      <w:pPr>
        <w:spacing w:line="42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12．中部其他5省举办的专题活动</w:t>
      </w:r>
    </w:p>
    <w:p w:rsidR="00317CF9" w:rsidRPr="00317CF9" w:rsidRDefault="00317CF9" w:rsidP="002D7DC2">
      <w:pPr>
        <w:spacing w:line="4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317CF9">
        <w:rPr>
          <w:rFonts w:ascii="仿宋" w:eastAsia="仿宋" w:hAnsi="仿宋" w:cs="宋体"/>
          <w:kern w:val="0"/>
          <w:sz w:val="32"/>
          <w:szCs w:val="32"/>
        </w:rPr>
        <w:t>承办：中部其他5省</w:t>
      </w:r>
    </w:p>
    <w:sectPr w:rsidR="00317CF9" w:rsidRPr="00317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F9" w:rsidRDefault="00317CF9" w:rsidP="00317CF9">
      <w:r>
        <w:separator/>
      </w:r>
    </w:p>
  </w:endnote>
  <w:endnote w:type="continuationSeparator" w:id="0">
    <w:p w:rsidR="00317CF9" w:rsidRDefault="00317CF9" w:rsidP="003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F9" w:rsidRDefault="00317CF9" w:rsidP="00317CF9">
      <w:r>
        <w:separator/>
      </w:r>
    </w:p>
  </w:footnote>
  <w:footnote w:type="continuationSeparator" w:id="0">
    <w:p w:rsidR="00317CF9" w:rsidRDefault="00317CF9" w:rsidP="0031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AC"/>
    <w:rsid w:val="001230E0"/>
    <w:rsid w:val="002B48AC"/>
    <w:rsid w:val="002D7DC2"/>
    <w:rsid w:val="00317CF9"/>
    <w:rsid w:val="003847C9"/>
    <w:rsid w:val="00B53669"/>
    <w:rsid w:val="00F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5A81D7-C00D-4CED-A6F4-4EDD8150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C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7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7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6</cp:revision>
  <dcterms:created xsi:type="dcterms:W3CDTF">2019-01-31T03:18:00Z</dcterms:created>
  <dcterms:modified xsi:type="dcterms:W3CDTF">2019-02-12T06:35:00Z</dcterms:modified>
</cp:coreProperties>
</file>