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4148C" w14:textId="1B8ABE47" w:rsidR="004867B1" w:rsidRDefault="002D2B3B">
      <w:pPr>
        <w:jc w:val="center"/>
        <w:rPr>
          <w:rFonts w:ascii="黑体" w:eastAsia="黑体" w:hAnsi="黑体" w:cs="Courier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Courier" w:hint="eastAsia"/>
          <w:bCs/>
          <w:color w:val="000000"/>
          <w:kern w:val="0"/>
          <w:sz w:val="36"/>
          <w:szCs w:val="36"/>
        </w:rPr>
        <w:t xml:space="preserve"> 中国国际消费品博览会知识产权保护研讨会</w:t>
      </w:r>
      <w:r w:rsidR="000136DC">
        <w:rPr>
          <w:rFonts w:ascii="黑体" w:eastAsia="黑体" w:hAnsi="黑体" w:cs="Courier" w:hint="eastAsia"/>
          <w:bCs/>
          <w:color w:val="000000"/>
          <w:kern w:val="0"/>
          <w:sz w:val="36"/>
          <w:szCs w:val="36"/>
        </w:rPr>
        <w:t>议程</w:t>
      </w:r>
    </w:p>
    <w:p w14:paraId="67C83AA1" w14:textId="77777777" w:rsidR="004867B1" w:rsidRDefault="004867B1">
      <w:pPr>
        <w:jc w:val="center"/>
        <w:rPr>
          <w:rFonts w:ascii="黑体" w:eastAsia="黑体" w:hAnsi="黑体" w:cs="Courier"/>
          <w:bCs/>
          <w:color w:val="000000"/>
          <w:kern w:val="0"/>
          <w:sz w:val="36"/>
          <w:szCs w:val="36"/>
        </w:rPr>
      </w:pPr>
    </w:p>
    <w:p w14:paraId="077E2B6D" w14:textId="77777777" w:rsidR="004867B1" w:rsidRDefault="002D2B3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为落实《知识产权强国建设纲要（2021－2035年）》，进一步完善我国法治化、国际化投资贸易营商环境，中国国际投资促进会将会同海南国际仲裁院、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国际保护知识产权协会（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AIPPI）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国际许可贸易工作者协会（</w:t>
      </w:r>
      <w:r>
        <w:rPr>
          <w:rFonts w:ascii="仿宋" w:eastAsia="仿宋" w:hAnsi="仿宋" w:cs="仿宋"/>
          <w:sz w:val="32"/>
          <w:szCs w:val="32"/>
        </w:rPr>
        <w:t>LESI）</w:t>
      </w:r>
      <w:r>
        <w:rPr>
          <w:rFonts w:ascii="仿宋" w:eastAsia="仿宋" w:hAnsi="仿宋" w:cs="仿宋" w:hint="eastAsia"/>
          <w:sz w:val="32"/>
          <w:szCs w:val="32"/>
        </w:rPr>
        <w:t>等国内外相关机构，在本届消博会期间联合举办“中国国际消费品博览会知识产权保护研讨会”。</w:t>
      </w:r>
    </w:p>
    <w:p w14:paraId="0E54AE85" w14:textId="77777777" w:rsidR="004867B1" w:rsidRDefault="002D2B3B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本次研讨会将通过国内外政府部门、执法机构、行业组织及企业的交流与研讨，聚焦尊重和保护知识产权，指导行业和企业自律规范发展，提升市场主体在开放型经济格局下的国际竞争能力。</w:t>
      </w:r>
    </w:p>
    <w:p w14:paraId="61B7E773" w14:textId="77777777" w:rsidR="004867B1" w:rsidRDefault="004867B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67371D63" w14:textId="77777777" w:rsidR="004867B1" w:rsidRDefault="002D2B3B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Courier"/>
          <w:color w:val="000000"/>
          <w:kern w:val="0"/>
          <w:sz w:val="32"/>
          <w:szCs w:val="32"/>
        </w:rPr>
      </w:pP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时间</w:t>
      </w:r>
    </w:p>
    <w:p w14:paraId="486F4D69" w14:textId="494C5F6C" w:rsidR="004867B1" w:rsidRDefault="002D2B3B">
      <w:pPr>
        <w:spacing w:line="600" w:lineRule="exact"/>
        <w:rPr>
          <w:rFonts w:ascii="仿宋" w:eastAsia="仿宋" w:hAnsi="仿宋" w:cs="Courier"/>
          <w:color w:val="000000"/>
          <w:kern w:val="0"/>
          <w:sz w:val="32"/>
          <w:szCs w:val="32"/>
        </w:rPr>
      </w:pP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2023年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12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 xml:space="preserve">日  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9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0-1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0</w:t>
      </w:r>
    </w:p>
    <w:p w14:paraId="70F984F1" w14:textId="77777777" w:rsidR="004867B1" w:rsidRDefault="002D2B3B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地点</w:t>
      </w:r>
    </w:p>
    <w:p w14:paraId="2F6DFC8D" w14:textId="5ED563F5" w:rsidR="004867B1" w:rsidRDefault="002D2B3B">
      <w:pPr>
        <w:spacing w:line="600" w:lineRule="exact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海南</w:t>
      </w:r>
      <w:r w:rsidR="00853D18" w:rsidRPr="00853D18"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迎宾馆</w:t>
      </w:r>
      <w:r w:rsidR="00853D18" w:rsidRPr="00853D18">
        <w:rPr>
          <w:rFonts w:ascii="仿宋" w:eastAsia="仿宋" w:hAnsi="仿宋" w:cs="Courier"/>
          <w:color w:val="000000"/>
          <w:kern w:val="0"/>
          <w:sz w:val="32"/>
          <w:szCs w:val="32"/>
        </w:rPr>
        <w:t>l号楼，贵宾厅2号会议室</w:t>
      </w:r>
    </w:p>
    <w:p w14:paraId="297E6F63" w14:textId="77777777" w:rsidR="004867B1" w:rsidRDefault="002D2B3B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主办单位</w:t>
      </w:r>
    </w:p>
    <w:p w14:paraId="7283EB59" w14:textId="77777777" w:rsidR="004867B1" w:rsidRDefault="002D2B3B">
      <w:pPr>
        <w:spacing w:line="600" w:lineRule="exact"/>
        <w:rPr>
          <w:rFonts w:ascii="仿宋" w:eastAsia="仿宋" w:hAnsi="仿宋" w:cs="Courier"/>
          <w:color w:val="000000"/>
          <w:kern w:val="0"/>
          <w:sz w:val="32"/>
          <w:szCs w:val="32"/>
        </w:rPr>
      </w:pP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中国国际投资促进会、海南国际仲裁院</w:t>
      </w:r>
    </w:p>
    <w:p w14:paraId="49E8B2FD" w14:textId="77777777" w:rsidR="004867B1" w:rsidRDefault="002D2B3B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Courier"/>
          <w:color w:val="000000"/>
          <w:kern w:val="0"/>
          <w:sz w:val="32"/>
          <w:szCs w:val="32"/>
        </w:rPr>
      </w:pPr>
      <w:r>
        <w:rPr>
          <w:rFonts w:ascii="仿宋" w:eastAsia="仿宋" w:hAnsi="仿宋" w:cs="Courier" w:hint="eastAsia"/>
          <w:b/>
          <w:color w:val="000000"/>
          <w:kern w:val="0"/>
          <w:sz w:val="32"/>
          <w:szCs w:val="32"/>
        </w:rPr>
        <w:t>支持单位</w:t>
      </w:r>
    </w:p>
    <w:p w14:paraId="7F275EE9" w14:textId="77777777" w:rsidR="004867B1" w:rsidRDefault="002D2B3B">
      <w:pPr>
        <w:pStyle w:val="a3"/>
        <w:spacing w:line="600" w:lineRule="exact"/>
        <w:ind w:firstLineChars="0" w:firstLine="0"/>
        <w:rPr>
          <w:rFonts w:ascii="仿宋" w:eastAsia="仿宋" w:hAnsi="仿宋" w:cs="Courier"/>
          <w:color w:val="000000"/>
          <w:kern w:val="0"/>
          <w:sz w:val="32"/>
          <w:szCs w:val="32"/>
        </w:rPr>
      </w:pP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国际保护知识产权协会、国际许可工作者协会</w:t>
      </w:r>
    </w:p>
    <w:p w14:paraId="24710A08" w14:textId="77777777" w:rsidR="004867B1" w:rsidRDefault="002D2B3B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参会人员：</w:t>
      </w:r>
    </w:p>
    <w:p w14:paraId="1F9A9246" w14:textId="77777777" w:rsidR="004867B1" w:rsidRDefault="002D2B3B">
      <w:pPr>
        <w:spacing w:line="600" w:lineRule="exact"/>
        <w:rPr>
          <w:rFonts w:ascii="仿宋" w:eastAsia="仿宋" w:hAnsi="仿宋"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kern w:val="0"/>
          <w:sz w:val="32"/>
          <w:szCs w:val="32"/>
        </w:rPr>
        <w:lastRenderedPageBreak/>
        <w:t>中国投促会部分外企会员单位、部分跨国公司、民营企业高管及行业协会负责人</w:t>
      </w:r>
    </w:p>
    <w:p w14:paraId="07EA5835" w14:textId="77777777" w:rsidR="004867B1" w:rsidRDefault="002D2B3B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kern w:val="0"/>
          <w:sz w:val="32"/>
          <w:szCs w:val="32"/>
        </w:rPr>
        <w:t>会议议程</w:t>
      </w:r>
    </w:p>
    <w:p w14:paraId="44469563" w14:textId="77777777" w:rsidR="004867B1" w:rsidRDefault="004867B1">
      <w:pPr>
        <w:rPr>
          <w:rFonts w:ascii="仿宋" w:eastAsia="仿宋" w:hAnsi="仿宋" w:cs="Courier"/>
          <w:b/>
          <w:color w:val="000000"/>
          <w:kern w:val="0"/>
          <w:sz w:val="32"/>
          <w:szCs w:val="32"/>
        </w:rPr>
      </w:pPr>
    </w:p>
    <w:p w14:paraId="62DDD047" w14:textId="77777777" w:rsidR="004867B1" w:rsidRDefault="002D2B3B">
      <w:pPr>
        <w:spacing w:line="600" w:lineRule="exact"/>
        <w:rPr>
          <w:rFonts w:ascii="仿宋" w:eastAsia="仿宋" w:hAnsi="仿宋" w:cs="Courier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Courier" w:hint="eastAsia"/>
          <w:b/>
          <w:bCs/>
          <w:color w:val="000000"/>
          <w:kern w:val="0"/>
          <w:sz w:val="32"/>
          <w:szCs w:val="32"/>
        </w:rPr>
        <w:t>（1）开幕致辞</w:t>
      </w:r>
    </w:p>
    <w:p w14:paraId="728C2169" w14:textId="05C9F279" w:rsidR="004867B1" w:rsidRDefault="002D2B3B">
      <w:pPr>
        <w:spacing w:line="600" w:lineRule="exact"/>
        <w:rPr>
          <w:rFonts w:ascii="仿宋" w:eastAsia="仿宋" w:hAnsi="仿宋" w:cs="Courier"/>
          <w:color w:val="000000"/>
          <w:kern w:val="0"/>
          <w:sz w:val="32"/>
          <w:szCs w:val="32"/>
        </w:rPr>
      </w:pPr>
      <w:r>
        <w:rPr>
          <w:rFonts w:ascii="仿宋" w:eastAsia="仿宋" w:hAnsi="仿宋" w:cs="Courier"/>
          <w:color w:val="000000"/>
          <w:kern w:val="0"/>
          <w:sz w:val="32"/>
          <w:szCs w:val="32"/>
        </w:rPr>
        <w:t>09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0-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09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05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 xml:space="preserve"> 海南省商务厅领导致辞</w:t>
      </w:r>
    </w:p>
    <w:p w14:paraId="04EAAF63" w14:textId="6FCA0139" w:rsidR="004867B1" w:rsidRDefault="002D2B3B">
      <w:pPr>
        <w:spacing w:line="600" w:lineRule="exact"/>
        <w:rPr>
          <w:rFonts w:ascii="仿宋" w:eastAsia="仿宋" w:hAnsi="仿宋" w:cs="Courier"/>
          <w:color w:val="000000"/>
          <w:kern w:val="0"/>
          <w:sz w:val="32"/>
          <w:szCs w:val="32"/>
        </w:rPr>
      </w:pPr>
      <w:r>
        <w:rPr>
          <w:rFonts w:ascii="仿宋" w:eastAsia="仿宋" w:hAnsi="仿宋" w:cs="Courier"/>
          <w:color w:val="000000"/>
          <w:kern w:val="0"/>
          <w:sz w:val="32"/>
          <w:szCs w:val="32"/>
        </w:rPr>
        <w:t>09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05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09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 xml:space="preserve"> 商务部消促司领导发言</w:t>
      </w:r>
    </w:p>
    <w:p w14:paraId="3A570E5B" w14:textId="5096AE91" w:rsidR="004867B1" w:rsidRDefault="002D2B3B">
      <w:pPr>
        <w:spacing w:line="600" w:lineRule="exact"/>
        <w:rPr>
          <w:rFonts w:ascii="仿宋" w:eastAsia="仿宋" w:hAnsi="仿宋" w:cs="Courier"/>
          <w:color w:val="000000"/>
          <w:kern w:val="0"/>
          <w:sz w:val="32"/>
          <w:szCs w:val="32"/>
        </w:rPr>
      </w:pPr>
      <w:r>
        <w:rPr>
          <w:rFonts w:ascii="仿宋" w:eastAsia="仿宋" w:hAnsi="仿宋" w:cs="Courier"/>
          <w:color w:val="000000"/>
          <w:kern w:val="0"/>
          <w:sz w:val="32"/>
          <w:szCs w:val="32"/>
        </w:rPr>
        <w:t>09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09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 xml:space="preserve">15 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中国投促会领导致辞</w:t>
      </w:r>
    </w:p>
    <w:p w14:paraId="38CE8509" w14:textId="77777777" w:rsidR="004867B1" w:rsidRDefault="002D2B3B">
      <w:pPr>
        <w:spacing w:line="600" w:lineRule="exact"/>
        <w:rPr>
          <w:rFonts w:ascii="仿宋" w:eastAsia="仿宋" w:hAnsi="仿宋" w:cs="Courier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Courier" w:hint="eastAsia"/>
          <w:b/>
          <w:bCs/>
          <w:color w:val="000000"/>
          <w:kern w:val="0"/>
          <w:sz w:val="32"/>
          <w:szCs w:val="32"/>
        </w:rPr>
        <w:t>（2）主旨演讲</w:t>
      </w:r>
    </w:p>
    <w:p w14:paraId="65D28B26" w14:textId="7C5682F3" w:rsidR="004867B1" w:rsidRDefault="002D2B3B">
      <w:pPr>
        <w:spacing w:line="600" w:lineRule="exact"/>
        <w:rPr>
          <w:rFonts w:ascii="仿宋" w:eastAsia="仿宋" w:hAnsi="仿宋" w:cs="Courier"/>
          <w:color w:val="000000"/>
          <w:kern w:val="0"/>
          <w:sz w:val="32"/>
          <w:szCs w:val="32"/>
        </w:rPr>
      </w:pPr>
      <w:r>
        <w:rPr>
          <w:rFonts w:ascii="仿宋" w:eastAsia="仿宋" w:hAnsi="仿宋" w:cs="Courier"/>
          <w:color w:val="000000"/>
          <w:kern w:val="0"/>
          <w:sz w:val="32"/>
          <w:szCs w:val="32"/>
        </w:rPr>
        <w:t>09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15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09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30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海南国际仲裁院院长范凯杰发言</w:t>
      </w:r>
    </w:p>
    <w:p w14:paraId="22B12C9E" w14:textId="360084D3" w:rsidR="000136DC" w:rsidRDefault="000136DC" w:rsidP="000136DC">
      <w:pPr>
        <w:spacing w:line="600" w:lineRule="exact"/>
        <w:rPr>
          <w:rFonts w:ascii="仿宋" w:eastAsia="仿宋" w:hAnsi="仿宋" w:cs="Courier"/>
          <w:color w:val="000000"/>
          <w:kern w:val="0"/>
          <w:sz w:val="32"/>
          <w:szCs w:val="32"/>
        </w:rPr>
      </w:pPr>
      <w:r>
        <w:rPr>
          <w:rFonts w:ascii="仿宋" w:eastAsia="仿宋" w:hAnsi="仿宋" w:cs="Courier"/>
          <w:color w:val="000000"/>
          <w:kern w:val="0"/>
          <w:sz w:val="32"/>
          <w:szCs w:val="32"/>
        </w:rPr>
        <w:t>09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30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90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40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国际保护知识产权协会会长奥山尚一发言</w:t>
      </w:r>
    </w:p>
    <w:p w14:paraId="59312BB0" w14:textId="7022F767" w:rsidR="004867B1" w:rsidRDefault="002D2B3B">
      <w:pPr>
        <w:spacing w:line="600" w:lineRule="exact"/>
        <w:rPr>
          <w:rFonts w:ascii="仿宋" w:eastAsia="仿宋" w:hAnsi="仿宋" w:cs="Courier"/>
          <w:color w:val="000000"/>
          <w:kern w:val="0"/>
          <w:sz w:val="32"/>
          <w:szCs w:val="32"/>
        </w:rPr>
      </w:pPr>
      <w:r>
        <w:rPr>
          <w:rFonts w:ascii="仿宋" w:eastAsia="仿宋" w:hAnsi="仿宋" w:cs="Courier"/>
          <w:color w:val="000000"/>
          <w:kern w:val="0"/>
          <w:sz w:val="32"/>
          <w:szCs w:val="32"/>
        </w:rPr>
        <w:t>09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:</w:t>
      </w:r>
      <w:r w:rsidR="000136DC">
        <w:rPr>
          <w:rFonts w:ascii="仿宋" w:eastAsia="仿宋" w:hAnsi="仿宋" w:cs="Courier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:</w:t>
      </w:r>
      <w:r w:rsidR="000136DC">
        <w:rPr>
          <w:rFonts w:ascii="仿宋" w:eastAsia="仿宋" w:hAnsi="仿宋" w:cs="Courier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国家市场监督管理总局执法稽查局代表发言</w:t>
      </w:r>
    </w:p>
    <w:p w14:paraId="4E65D494" w14:textId="791C3AB4" w:rsidR="004867B1" w:rsidRDefault="002D2B3B">
      <w:pPr>
        <w:spacing w:line="600" w:lineRule="exact"/>
        <w:rPr>
          <w:rFonts w:ascii="仿宋" w:eastAsia="仿宋" w:hAnsi="仿宋" w:cs="Courier"/>
          <w:color w:val="000000"/>
          <w:kern w:val="0"/>
          <w:sz w:val="32"/>
          <w:szCs w:val="32"/>
        </w:rPr>
      </w:pPr>
      <w:r>
        <w:rPr>
          <w:rFonts w:ascii="仿宋" w:eastAsia="仿宋" w:hAnsi="仿宋" w:cs="Courier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:</w:t>
      </w:r>
      <w:r w:rsidR="000136DC">
        <w:rPr>
          <w:rFonts w:ascii="仿宋" w:eastAsia="仿宋" w:hAnsi="仿宋" w:cs="Courier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-1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:</w:t>
      </w:r>
      <w:r w:rsidR="000136DC">
        <w:rPr>
          <w:rFonts w:ascii="仿宋" w:eastAsia="仿宋" w:hAnsi="仿宋" w:cs="Courier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最高人民法院民三庭代表发言</w:t>
      </w:r>
    </w:p>
    <w:p w14:paraId="14E8823F" w14:textId="4F397F33" w:rsidR="004867B1" w:rsidRDefault="002D2B3B">
      <w:pPr>
        <w:spacing w:line="600" w:lineRule="exact"/>
        <w:rPr>
          <w:rFonts w:ascii="仿宋" w:eastAsia="仿宋" w:hAnsi="仿宋" w:cs="Courier"/>
          <w:color w:val="000000"/>
          <w:kern w:val="0"/>
          <w:sz w:val="32"/>
          <w:szCs w:val="32"/>
        </w:rPr>
      </w:pP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40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10:55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国际许可工作者协会负责人发言</w:t>
      </w:r>
    </w:p>
    <w:p w14:paraId="36D96422" w14:textId="1EAE8CE1" w:rsidR="004867B1" w:rsidRDefault="002D2B3B">
      <w:pPr>
        <w:spacing w:line="600" w:lineRule="exact"/>
        <w:ind w:left="1920" w:hangingChars="600" w:hanging="1920"/>
        <w:rPr>
          <w:rFonts w:ascii="仿宋" w:eastAsia="仿宋" w:hAnsi="仿宋" w:cs="Courier"/>
          <w:color w:val="000000"/>
          <w:kern w:val="0"/>
          <w:sz w:val="32"/>
          <w:szCs w:val="32"/>
        </w:rPr>
      </w:pPr>
      <w:r>
        <w:rPr>
          <w:rFonts w:ascii="仿宋" w:eastAsia="仿宋" w:hAnsi="仿宋" w:cs="Courier"/>
          <w:color w:val="000000"/>
          <w:kern w:val="0"/>
          <w:sz w:val="32"/>
          <w:szCs w:val="32"/>
        </w:rPr>
        <w:t>10:55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11:10 AIPP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I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中国分会知识产权商业化委员会主席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LESI青年委员会共同主席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、国家知识产权海外纠纷应对指导中心专家李慧惠</w:t>
      </w:r>
    </w:p>
    <w:p w14:paraId="4CE33D80" w14:textId="77777777" w:rsidR="004867B1" w:rsidRDefault="002D2B3B">
      <w:pPr>
        <w:spacing w:line="600" w:lineRule="exact"/>
        <w:rPr>
          <w:rFonts w:ascii="仿宋" w:eastAsia="仿宋" w:hAnsi="仿宋" w:cs="Courier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Courier" w:hint="eastAsia"/>
          <w:b/>
          <w:bCs/>
          <w:color w:val="000000"/>
          <w:kern w:val="0"/>
          <w:sz w:val="32"/>
          <w:szCs w:val="32"/>
        </w:rPr>
        <w:t>（3）互动讨论</w:t>
      </w:r>
    </w:p>
    <w:p w14:paraId="44BB2679" w14:textId="5FDDA100" w:rsidR="004867B1" w:rsidRDefault="002D2B3B">
      <w:pPr>
        <w:spacing w:line="600" w:lineRule="exact"/>
        <w:rPr>
          <w:rFonts w:ascii="仿宋" w:eastAsia="仿宋" w:hAnsi="仿宋" w:cs="Courier"/>
          <w:color w:val="000000"/>
          <w:kern w:val="0"/>
          <w:sz w:val="32"/>
          <w:szCs w:val="32"/>
        </w:rPr>
      </w:pPr>
      <w:r>
        <w:rPr>
          <w:rFonts w:ascii="仿宋" w:eastAsia="仿宋" w:hAnsi="仿宋" w:cs="Courier"/>
          <w:color w:val="000000"/>
          <w:kern w:val="0"/>
          <w:sz w:val="32"/>
          <w:szCs w:val="32"/>
        </w:rPr>
        <w:t>11:10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-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11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:</w:t>
      </w:r>
      <w:r>
        <w:rPr>
          <w:rFonts w:ascii="仿宋" w:eastAsia="仿宋" w:hAnsi="仿宋" w:cs="Courier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Courier" w:hint="eastAsia"/>
          <w:color w:val="000000"/>
          <w:kern w:val="0"/>
          <w:sz w:val="32"/>
          <w:szCs w:val="32"/>
        </w:rPr>
        <w:t>0参会代表讨论交流</w:t>
      </w:r>
    </w:p>
    <w:p w14:paraId="5ABFDB07" w14:textId="77777777" w:rsidR="004867B1" w:rsidRDefault="004867B1"/>
    <w:sectPr w:rsidR="00486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D4BD8"/>
    <w:multiLevelType w:val="multilevel"/>
    <w:tmpl w:val="1B1D4BD8"/>
    <w:lvl w:ilvl="0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0MTI4Mzk5YThmYzhhMDZmOWYyMmZiYjA0Mjc0YTkifQ=="/>
    <w:docVar w:name="KSO_WPS_MARK_KEY" w:val="23d7c73f-bbb9-4cbe-b9eb-8f3fe2e53fce"/>
  </w:docVars>
  <w:rsids>
    <w:rsidRoot w:val="001B354D"/>
    <w:rsid w:val="000136DC"/>
    <w:rsid w:val="000F2686"/>
    <w:rsid w:val="000F5C22"/>
    <w:rsid w:val="001B354D"/>
    <w:rsid w:val="002D2B3B"/>
    <w:rsid w:val="002D456C"/>
    <w:rsid w:val="002E2036"/>
    <w:rsid w:val="003273B4"/>
    <w:rsid w:val="00327DB7"/>
    <w:rsid w:val="003D4A83"/>
    <w:rsid w:val="004867B1"/>
    <w:rsid w:val="004E2859"/>
    <w:rsid w:val="006A44E3"/>
    <w:rsid w:val="006D53D3"/>
    <w:rsid w:val="00705547"/>
    <w:rsid w:val="007258B5"/>
    <w:rsid w:val="007738F9"/>
    <w:rsid w:val="00782A45"/>
    <w:rsid w:val="007B2437"/>
    <w:rsid w:val="00853D18"/>
    <w:rsid w:val="00D47B04"/>
    <w:rsid w:val="00D80CA9"/>
    <w:rsid w:val="00DF287B"/>
    <w:rsid w:val="00F46865"/>
    <w:rsid w:val="161B3CE2"/>
    <w:rsid w:val="31277351"/>
    <w:rsid w:val="3F83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CBCE6"/>
  <w15:docId w15:val="{CFDD7E01-DAD3-4C72-AC90-54F749CF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 Z</cp:lastModifiedBy>
  <cp:revision>17</cp:revision>
  <cp:lastPrinted>2023-03-07T05:38:00Z</cp:lastPrinted>
  <dcterms:created xsi:type="dcterms:W3CDTF">2023-02-01T03:05:00Z</dcterms:created>
  <dcterms:modified xsi:type="dcterms:W3CDTF">2023-03-16T02:16:00Z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BDA890243A284A9E8A37059D633B765C</vt:lpwstr>
  </property>
</Properties>
</file>