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028C">
      <w:pPr>
        <w:pStyle w:val="64"/>
        <w:spacing w:after="0"/>
        <w:rPr>
          <w:rFonts w:hint="eastAsia" w:cstheme="majorEastAsia"/>
          <w:sz w:val="36"/>
          <w:szCs w:val="36"/>
        </w:rPr>
      </w:pPr>
      <w:r>
        <w:rPr>
          <w:rFonts w:hint="eastAsia" w:cstheme="majorEastAsia"/>
          <w:sz w:val="36"/>
          <w:szCs w:val="36"/>
        </w:rPr>
        <w:t>2025数字贸易发展论坛</w:t>
      </w:r>
    </w:p>
    <w:p w14:paraId="529F7153">
      <w:pPr>
        <w:pStyle w:val="64"/>
        <w:spacing w:after="312" w:afterLines="100"/>
        <w:rPr>
          <w:rFonts w:hint="eastAsia"/>
        </w:rPr>
      </w:pPr>
      <w:r>
        <w:rPr>
          <w:rFonts w:hint="eastAsia" w:cstheme="majorEastAsia"/>
          <w:sz w:val="36"/>
          <w:szCs w:val="36"/>
        </w:rPr>
        <w:t>邀请函</w:t>
      </w:r>
    </w:p>
    <w:p w14:paraId="49CB6D65">
      <w:pPr>
        <w:spacing w:before="0" w:beforeLines="0" w:after="0" w:afterLines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各相关机构、企业：</w:t>
      </w:r>
    </w:p>
    <w:p w14:paraId="1C309948">
      <w:pPr>
        <w:spacing w:before="0" w:beforeLines="0" w:after="0" w:afterLines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为深入推动数字贸易国际合作与创新发展，精准服务企业全球化布局需求，经批准，2025数字贸易发展论坛将于2025年9月12日在北京首钢园区3350小演播厅隆重举行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论坛作为中国国际服务贸易交易会（服贸会）分论坛，已成功举办十二届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始终致力于搭建跨地区、跨行业、跨领域、跨国界的高效合作平台。论坛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深度覆盖快递、通信、金融、餐饮、商业零售、汽车、制造、大健康、房地产、园区、新能源及自动驾驶汽车等广泛领域，有效促成多个项目在国内外落地实施，切实助力数字贸易企业拓展全球市场。</w:t>
      </w:r>
    </w:p>
    <w:p w14:paraId="0F750D9D">
      <w:pPr>
        <w:spacing w:before="0" w:beforeLines="0" w:after="0" w:afterLines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本届论坛将紧扣“数字赋能 数融全球”主题，聚焦行业实际诉求，整合全球资源，打造共享商机、共谋发展的国际化对接平台。论坛将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来自日本、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欧洲、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菲律宾、新加坡、巴西等国家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和地区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的官方机构代表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企业领袖，以及数字贸易领军企业高管、咨询机构负责人共襄盛举，旨在深化各国在数字经济领域的战略协作。</w:t>
      </w:r>
    </w:p>
    <w:p w14:paraId="18980B31">
      <w:pPr>
        <w:spacing w:before="0" w:beforeLines="0" w:after="0" w:afterLines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将深入研讨如何释放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技术潜能，赋能餐饮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和快消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业破解国际化进程中的难题，加速其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化转型与全球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网络构建；同时，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论坛打破原有模式，从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造生态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资源平台入手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在场内设立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、数字贸易企业专区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出海行业展示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实现现场展示与互动。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高效促进跨国界、跨行业的精准项目匹配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并推介海内外优质项目资源，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重点服务贸易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与数字贸易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案例，为中国企业扬帆出海构筑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沟通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桥梁。</w:t>
      </w:r>
    </w:p>
    <w:p w14:paraId="1BF21166">
      <w:pPr>
        <w:widowControl/>
        <w:spacing w:before="0" w:beforeLines="0" w:after="0" w:afterLines="0"/>
        <w:jc w:val="left"/>
        <w:rPr>
          <w:rFonts w:hint="eastAsia" w:ascii="仿宋" w:hAnsi="仿宋" w:eastAsia="仿宋" w:cs="Arial Unicode MS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 Unicode MS"/>
          <w:b/>
          <w:bCs/>
          <w:color w:val="000000"/>
          <w:kern w:val="0"/>
          <w:sz w:val="30"/>
          <w:szCs w:val="30"/>
        </w:rPr>
        <w:t>一、时间：</w:t>
      </w:r>
      <w:r>
        <w:rPr>
          <w:rFonts w:hint="eastAsia" w:ascii="仿宋" w:hAnsi="仿宋" w:eastAsia="仿宋" w:cs="Arial Unicode MS"/>
          <w:color w:val="000000"/>
          <w:kern w:val="0"/>
          <w:sz w:val="30"/>
          <w:szCs w:val="30"/>
          <w:lang w:val="zh-CN"/>
        </w:rPr>
        <w:t>202</w:t>
      </w:r>
      <w:r>
        <w:rPr>
          <w:rFonts w:hint="eastAsia" w:ascii="仿宋" w:hAnsi="仿宋" w:eastAsia="仿宋" w:cs="Arial Unicode MS"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 w:cs="Arial Unicode MS"/>
          <w:color w:val="000000"/>
          <w:kern w:val="0"/>
          <w:sz w:val="30"/>
          <w:szCs w:val="30"/>
          <w:lang w:val="zh-CN"/>
        </w:rPr>
        <w:t>年9月12日</w:t>
      </w:r>
      <w:r>
        <w:rPr>
          <w:rFonts w:hint="eastAsia" w:ascii="仿宋" w:hAnsi="仿宋" w:eastAsia="仿宋" w:cs="Arial Unicode MS"/>
          <w:color w:val="000000"/>
          <w:kern w:val="0"/>
          <w:sz w:val="30"/>
          <w:szCs w:val="30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9:30-16:30</w:t>
      </w:r>
    </w:p>
    <w:p w14:paraId="30922B2E">
      <w:pPr>
        <w:widowControl/>
        <w:spacing w:before="0" w:beforeLines="0" w:after="0" w:afterLines="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Arial Unicode MS"/>
          <w:b/>
          <w:bCs/>
          <w:color w:val="000000"/>
          <w:kern w:val="0"/>
          <w:sz w:val="30"/>
          <w:szCs w:val="30"/>
        </w:rPr>
        <w:t>二、地点</w:t>
      </w:r>
      <w:r>
        <w:rPr>
          <w:rFonts w:hint="eastAsia" w:ascii="仿宋" w:hAnsi="仿宋" w:eastAsia="仿宋" w:cs="Arial Unicode MS"/>
          <w:color w:val="000000"/>
          <w:kern w:val="0"/>
          <w:sz w:val="30"/>
          <w:szCs w:val="30"/>
        </w:rPr>
        <w:t>：北京</w:t>
      </w:r>
      <w:r>
        <w:rPr>
          <w:rFonts w:ascii="仿宋_GB2312" w:hAnsi="仿宋" w:eastAsia="仿宋_GB2312"/>
          <w:sz w:val="32"/>
          <w:szCs w:val="32"/>
        </w:rPr>
        <w:t>首钢园区 3350 小演播厅</w:t>
      </w:r>
    </w:p>
    <w:p w14:paraId="728F553B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三、报名方式：</w:t>
      </w:r>
    </w:p>
    <w:p w14:paraId="7FC5AA3F">
      <w:pPr>
        <w:pStyle w:val="81"/>
        <w:widowControl/>
        <w:spacing w:before="0" w:beforeLines="0" w:after="0" w:afterLines="0" w:line="500" w:lineRule="atLeast"/>
        <w:ind w:firstLine="600" w:firstLineChars="20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扫码报名，参加本论坛无需办理服贸会官方证件，如您有进入服贸会展区逛展需求，可在报名表里勾选“办理服贸会官方证件”。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报名后会有专人与您联系制作服贸会官方证件，请确保手机号码准确无误。</w:t>
      </w:r>
    </w:p>
    <w:p w14:paraId="5D212FCA">
      <w:pPr>
        <w:pStyle w:val="81"/>
        <w:widowControl/>
        <w:spacing w:before="0" w:beforeLines="0" w:after="0" w:afterLines="0" w:line="500" w:lineRule="atLeas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inline distT="0" distB="0" distL="114300" distR="114300">
            <wp:extent cx="781685" cy="788035"/>
            <wp:effectExtent l="0" t="0" r="18415" b="12065"/>
            <wp:docPr id="5" name="图片 5" descr="175490185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49018589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50CB">
      <w:pPr>
        <w:pStyle w:val="81"/>
        <w:widowControl/>
        <w:spacing w:before="0" w:beforeLines="0" w:after="0" w:afterLines="0" w:line="0" w:lineRule="atLeast"/>
        <w:jc w:val="center"/>
        <w:rPr>
          <w:rFonts w:hint="eastAsia" w:ascii="汉仪文黑-55简" w:hAnsi="汉仪文黑-55简" w:cs="汉仪文黑-55简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汉仪文黑-55简" w:hAnsi="汉仪文黑-55简" w:cs="汉仪文黑-55简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（报名二维码）</w:t>
      </w:r>
    </w:p>
    <w:p w14:paraId="14AF519E">
      <w:pPr>
        <w:pStyle w:val="81"/>
        <w:widowControl/>
        <w:spacing w:before="0" w:beforeLines="0" w:after="0" w:afterLines="0" w:line="500" w:lineRule="atLeast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由于服贸会入场证件注册有截止时间，请收到通知后尽快报名，以免错过办证时间。</w:t>
      </w:r>
    </w:p>
    <w:p w14:paraId="24DAD405">
      <w:pPr>
        <w:pStyle w:val="81"/>
        <w:widowControl/>
        <w:spacing w:before="0" w:beforeLines="0" w:after="0" w:afterLines="0" w:line="500" w:lineRule="atLeas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四、邀请入群：</w:t>
      </w:r>
    </w:p>
    <w:p w14:paraId="7A049170">
      <w:pPr>
        <w:pStyle w:val="81"/>
        <w:widowControl/>
        <w:spacing w:before="0" w:beforeLines="0" w:after="0" w:afterLines="0" w:line="500" w:lineRule="atLeast"/>
        <w:ind w:firstLine="60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为方便大家办理证件，沟通信息，特邀请大家加入今年会议群，群内只发会议相关信息及证件办理事宜，不会过多打扰。</w:t>
      </w:r>
    </w:p>
    <w:p w14:paraId="1C4C7CC9">
      <w:pPr>
        <w:pStyle w:val="81"/>
        <w:widowControl/>
        <w:spacing w:before="0" w:beforeLines="0" w:after="0" w:afterLines="0" w:line="50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133475" cy="1250950"/>
            <wp:effectExtent l="0" t="0" r="952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0826">
      <w:pPr>
        <w:pStyle w:val="81"/>
        <w:widowControl/>
        <w:spacing w:before="0" w:beforeLines="0" w:after="0" w:afterLines="0" w:line="0" w:lineRule="atLeast"/>
        <w:jc w:val="center"/>
        <w:rPr>
          <w:rFonts w:hint="eastAsia" w:ascii="汉仪文黑-55简" w:hAnsi="汉仪文黑-55简" w:cs="汉仪文黑-55简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汉仪文黑-55简" w:hAnsi="汉仪文黑-55简" w:cs="汉仪文黑-55简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（入群二维码）</w:t>
      </w:r>
    </w:p>
    <w:p w14:paraId="739873A4">
      <w:pPr>
        <w:pStyle w:val="81"/>
        <w:widowControl/>
        <w:spacing w:before="0" w:beforeLines="0" w:after="0" w:afterLines="0" w:line="0" w:lineRule="atLeast"/>
        <w:jc w:val="center"/>
        <w:rPr>
          <w:rFonts w:hint="eastAsia" w:ascii="汉仪文黑-55简" w:hAnsi="汉仪文黑-55简" w:cs="汉仪文黑-55简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99529D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联系人：</w:t>
      </w:r>
    </w:p>
    <w:p w14:paraId="27032A94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北京市海淀服务贸易和服务外包企业协会</w:t>
      </w:r>
    </w:p>
    <w:p w14:paraId="3F852591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王颖 13810871020（同微信） 刘双 18610791939（同微信）</w:t>
      </w:r>
    </w:p>
    <w:p w14:paraId="71FEEF2F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柳絮 15811341915（微信liuxu33948156）</w:t>
      </w:r>
    </w:p>
    <w:p w14:paraId="5C2AD12A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</w:p>
    <w:p w14:paraId="5095F508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</w:p>
    <w:p w14:paraId="23E60DBF">
      <w:pPr>
        <w:pStyle w:val="81"/>
        <w:widowControl/>
        <w:spacing w:before="0" w:beforeLines="0" w:after="0" w:afterLines="0" w:line="500" w:lineRule="atLeas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88"/>
        <w:tblW w:w="9456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 w14:paraId="5A1C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6" w:type="dxa"/>
          </w:tcPr>
          <w:p w14:paraId="4BAA2A0F">
            <w:pPr>
              <w:pStyle w:val="64"/>
              <w:rPr>
                <w:rFonts w:hint="eastAsia" w:ascii="仿宋" w:hAnsi="仿宋" w:cs="仿宋"/>
                <w:b/>
                <w:sz w:val="24"/>
                <w:szCs w:val="24"/>
              </w:rPr>
            </w:pPr>
            <w:bookmarkStart w:id="0" w:name="OLE_LINK9"/>
            <w:r>
              <w:rPr>
                <w:rFonts w:hint="eastAsia" w:cstheme="majorEastAsia"/>
                <w:sz w:val="32"/>
                <w:szCs w:val="32"/>
              </w:rPr>
              <w:t>2025数字贸易发展论坛议程</w:t>
            </w:r>
          </w:p>
        </w:tc>
      </w:tr>
      <w:tr w14:paraId="7E0D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456" w:type="dxa"/>
          </w:tcPr>
          <w:p w14:paraId="0CD5B856">
            <w:pPr>
              <w:widowControl/>
              <w:shd w:val="clear" w:color="auto" w:fill="BEBEBE" w:themeFill="background1" w:themeFillShade="BF"/>
              <w:spacing w:before="20" w:beforeLines="0" w:after="20" w:afterLines="0" w:line="240" w:lineRule="auto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上午论坛：聚焦数字贸易出海战略与全球机遇</w:t>
            </w:r>
          </w:p>
        </w:tc>
      </w:tr>
      <w:tr w14:paraId="70B0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456" w:type="dxa"/>
            <w:shd w:val="clear" w:color="auto" w:fill="EEECE1" w:themeFill="background2"/>
          </w:tcPr>
          <w:p w14:paraId="6240F2D4">
            <w:pPr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9:30-9:45：领导致辞 </w:t>
            </w:r>
          </w:p>
        </w:tc>
      </w:tr>
      <w:tr w14:paraId="6246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56" w:type="dxa"/>
            <w:shd w:val="clear" w:color="auto" w:fill="EEECE1" w:themeFill="background2"/>
          </w:tcPr>
          <w:p w14:paraId="4092FED1">
            <w:pPr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9:45-10:45：主题演讲</w:t>
            </w:r>
          </w:p>
        </w:tc>
      </w:tr>
      <w:tr w14:paraId="2217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456" w:type="dxa"/>
          </w:tcPr>
          <w:p w14:paraId="41AFD316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9:45-10:05：发言方向：中国企业构建全球化数字服务能力的战略路径与本土化运营经验</w:t>
            </w:r>
          </w:p>
          <w:p w14:paraId="1141BDB3">
            <w:pPr>
              <w:widowControl/>
              <w:spacing w:before="20" w:beforeLines="0" w:after="20" w:afterLines="0"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发言人：全球化企业国际业务负责人</w:t>
            </w:r>
          </w:p>
        </w:tc>
      </w:tr>
      <w:tr w14:paraId="72AC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456" w:type="dxa"/>
          </w:tcPr>
          <w:p w14:paraId="6F131332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10:05-10:25发言方向：2025年关键市场趋势及中国企业出海的战略选择与风险应对</w:t>
            </w:r>
          </w:p>
          <w:p w14:paraId="49D45ACD">
            <w:pPr>
              <w:widowControl/>
              <w:spacing w:before="20" w:beforeLines="0" w:after="20" w:afterLines="0"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发言人：国际咨询公司合伙人</w:t>
            </w:r>
          </w:p>
        </w:tc>
      </w:tr>
      <w:tr w14:paraId="664B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</w:tcPr>
          <w:p w14:paraId="56CDF6D6">
            <w:pPr>
              <w:widowControl/>
              <w:spacing w:before="20" w:beforeLines="0" w:after="20" w:afterLines="0"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10:25-10:45 发言方向：运用人工智能技术进行认知障碍风险的早期发现及预防</w:t>
            </w:r>
          </w:p>
          <w:p w14:paraId="36834DC7">
            <w:pPr>
              <w:widowControl/>
              <w:spacing w:before="20" w:beforeLines="0" w:after="20" w:afterLines="0" w:line="240" w:lineRule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发言人：东京大学教授酒谷薰</w:t>
            </w:r>
          </w:p>
        </w:tc>
      </w:tr>
      <w:tr w14:paraId="52BA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  <w:shd w:val="clear" w:color="auto" w:fill="EEECE1" w:themeFill="background2"/>
          </w:tcPr>
          <w:p w14:paraId="7ECE7DBC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报告解读与授牌（10:45-11:00）</w:t>
            </w:r>
          </w:p>
        </w:tc>
      </w:tr>
      <w:tr w14:paraId="6958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</w:tcPr>
          <w:p w14:paraId="5C6D7101">
            <w:pPr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《中日IT服务业务合作发展报告2024》发布</w:t>
            </w:r>
          </w:p>
          <w:p w14:paraId="6D9522B4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全球服务外包发展趋势分享：服务贸易和服务外包企业协会理事长钟明博</w:t>
            </w:r>
          </w:p>
          <w:p w14:paraId="0D615073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中日IT服务业务合作发展报告卓越合作伙伴授牌</w:t>
            </w:r>
          </w:p>
        </w:tc>
      </w:tr>
      <w:tr w14:paraId="2154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  <w:shd w:val="clear" w:color="auto" w:fill="EEECE1" w:themeFill="background2"/>
          </w:tcPr>
          <w:p w14:paraId="70D3E7AE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区域市场出海实践分享：（11:00-11:45）</w:t>
            </w:r>
          </w:p>
          <w:p w14:paraId="0C6BDEF2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发言方向：数字贸易区域市场发展实践</w:t>
            </w:r>
          </w:p>
        </w:tc>
      </w:tr>
      <w:tr w14:paraId="217C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</w:tcPr>
          <w:p w14:paraId="4906B5E4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ind w:firstLine="2520" w:firstLineChars="9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11:00-11:15 国际行业机构代表</w:t>
            </w:r>
          </w:p>
        </w:tc>
      </w:tr>
      <w:tr w14:paraId="4113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</w:tcPr>
          <w:p w14:paraId="4D86A276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11:15-11:30 数字贸易企业副总裁</w:t>
            </w:r>
          </w:p>
        </w:tc>
      </w:tr>
      <w:tr w14:paraId="36AB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6" w:type="dxa"/>
          </w:tcPr>
          <w:p w14:paraId="208202A2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11:30-11:45 数字贸易企业副总裁</w:t>
            </w:r>
          </w:p>
        </w:tc>
      </w:tr>
      <w:tr w14:paraId="79B7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6" w:type="dxa"/>
          </w:tcPr>
          <w:p w14:paraId="781FDEEC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11:45-14:00 午休</w:t>
            </w:r>
          </w:p>
        </w:tc>
      </w:tr>
      <w:tr w14:paraId="7C79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56" w:type="dxa"/>
          </w:tcPr>
          <w:p w14:paraId="1FFB0849">
            <w:pPr>
              <w:widowControl/>
              <w:shd w:val="clear" w:color="auto" w:fill="BEBEBE" w:themeFill="background1" w:themeFillShade="BF"/>
              <w:spacing w:before="20" w:beforeLines="0" w:after="20" w:afterLines="0" w:line="240" w:lineRule="auto"/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下午：出海市集</w:t>
            </w:r>
          </w:p>
        </w:tc>
      </w:tr>
      <w:tr w14:paraId="5CB1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56" w:type="dxa"/>
            <w:shd w:val="clear" w:color="auto" w:fill="EEECE1" w:themeFill="background2"/>
          </w:tcPr>
          <w:p w14:paraId="61F059C9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开市仪式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（14:00-14:05）</w:t>
            </w:r>
          </w:p>
        </w:tc>
      </w:tr>
      <w:tr w14:paraId="4EB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56" w:type="dxa"/>
            <w:shd w:val="clear" w:color="auto" w:fill="EEECE1" w:themeFill="background2"/>
          </w:tcPr>
          <w:p w14:paraId="5638738D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（14:05-14:15）</w:t>
            </w:r>
          </w:p>
        </w:tc>
      </w:tr>
      <w:tr w14:paraId="5B9A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56" w:type="dxa"/>
          </w:tcPr>
          <w:p w14:paraId="7A997C37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出海工委会与各地区餐饮协会签约</w:t>
            </w:r>
          </w:p>
          <w:p w14:paraId="4F6E7563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餐饮/快消企业出海签约</w:t>
            </w:r>
          </w:p>
        </w:tc>
      </w:tr>
      <w:tr w14:paraId="4727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56" w:type="dxa"/>
            <w:shd w:val="clear" w:color="auto" w:fill="EEECE1" w:themeFill="background2"/>
          </w:tcPr>
          <w:p w14:paraId="2EF6A512">
            <w:pPr>
              <w:widowControl/>
              <w:tabs>
                <w:tab w:val="left" w:pos="1867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跨国对话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（14:15-15:30）</w:t>
            </w:r>
          </w:p>
        </w:tc>
      </w:tr>
      <w:tr w14:paraId="6527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56" w:type="dxa"/>
          </w:tcPr>
          <w:p w14:paraId="4F249961">
            <w:pPr>
              <w:widowControl/>
              <w:spacing w:before="20" w:beforeLines="0" w:after="20" w:afterLines="0" w:line="240" w:lineRule="auto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数字赋能 数融全球</w:t>
            </w:r>
          </w:p>
          <w:p w14:paraId="4A1CF12F">
            <w:pPr>
              <w:widowControl/>
              <w:spacing w:before="20" w:beforeLines="0" w:after="20" w:afterLines="0" w:line="240" w:lineRule="auto"/>
              <w:ind w:firstLine="42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主持人：中国国际投资促进会企业出海工委会专家</w:t>
            </w:r>
          </w:p>
          <w:p w14:paraId="535D74D6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嘉宾：</w:t>
            </w:r>
          </w:p>
          <w:p w14:paraId="166ADC25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数字贸易企业：数字赋能餐饮企业打开国际市场</w:t>
            </w:r>
          </w:p>
          <w:p w14:paraId="64352F2B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已出海餐饮企业经验分享</w:t>
            </w:r>
          </w:p>
          <w:p w14:paraId="5D603F6F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拟邀菲律宾驻华使馆贸易与投资中心商务参赞格伦.佩尼亚兰达</w:t>
            </w:r>
          </w:p>
          <w:p w14:paraId="5BA7FC27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拟邀智利驻华使馆商参                                                                                             拟邀日本贸易振兴机构代表</w:t>
            </w:r>
          </w:p>
          <w:p w14:paraId="010F1DA5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拟邀新加坡经济发展局代表</w:t>
            </w:r>
          </w:p>
          <w:p w14:paraId="233C8E33">
            <w:pPr>
              <w:widowControl/>
              <w:spacing w:before="20" w:beforeLines="0" w:after="20" w:afterLines="0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拟邀巴西出口投资促进局亚太办事处总经理</w:t>
            </w:r>
            <w:bookmarkStart w:id="1" w:name="_GoBack"/>
            <w:bookmarkEnd w:id="1"/>
          </w:p>
        </w:tc>
      </w:tr>
      <w:tr w14:paraId="46B8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56" w:type="dxa"/>
            <w:shd w:val="clear" w:color="auto" w:fill="EEECE1" w:themeFill="background2"/>
          </w:tcPr>
          <w:p w14:paraId="48B44498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出海市集活动（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15:30-16:00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</w:tr>
      <w:tr w14:paraId="00F3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56" w:type="dxa"/>
            <w:shd w:val="clear" w:color="auto" w:fill="EEECE1" w:themeFill="background2"/>
          </w:tcPr>
          <w:p w14:paraId="297B886C">
            <w:pPr>
              <w:widowControl/>
              <w:tabs>
                <w:tab w:val="left" w:pos="840"/>
              </w:tabs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推介与发布（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16:00-16:30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  <w:p w14:paraId="032D6E74">
            <w:pPr>
              <w:widowControl/>
              <w:spacing w:before="20" w:beforeLines="0" w:after="20" w:after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重点服务贸易企业及数字贸易典型案例发布</w:t>
            </w:r>
          </w:p>
        </w:tc>
      </w:tr>
      <w:bookmarkEnd w:id="0"/>
    </w:tbl>
    <w:p w14:paraId="0989E1A0">
      <w:pPr>
        <w:pStyle w:val="81"/>
        <w:widowControl/>
        <w:spacing w:before="156" w:after="156" w:line="500" w:lineRule="atLeast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00000000000000000"/>
    <w:charset w:val="86"/>
    <w:family w:val="auto"/>
    <w:pitch w:val="default"/>
    <w:sig w:usb0="00000000" w:usb1="00000000" w:usb2="00000016" w:usb3="00000000" w:csb0="0004009F" w:csb1="DFD70000"/>
    <w:embedRegular r:id="rId1" w:fontKey="{F1F8C64B-8631-4D5E-9DC8-E9B9E128054D}"/>
  </w:font>
  <w:font w:name="汉仪文黑-85W">
    <w:altName w:val="黑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Sans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12F8EE19-3170-4020-BC16-90BAF7261DAB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8FF474D-7EF2-445C-B29B-217C7B0C04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2BD0AF-8F07-4BCE-8188-0F6B6F6441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F7A37">
    <w:pPr>
      <w:pStyle w:val="55"/>
      <w:spacing w:before="120" w:after="1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56795">
                          <w:pPr>
                            <w:pStyle w:val="55"/>
                            <w:spacing w:before="120" w:after="12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.65pt;width:67.6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XVhmdIAAAAEAQAADwAAAAAAAAABACAAAAAiAAAAZHJzL2Rvd25yZXYueG1sUEsB&#10;AhQAFAAAAAgAh07iQPS80+z7AQAABA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A56795">
                    <w:pPr>
                      <w:pStyle w:val="55"/>
                      <w:spacing w:before="120" w:after="12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4919">
    <w:pPr>
      <w:pStyle w:val="57"/>
      <w:spacing w:before="120" w:after="120"/>
      <w:jc w:val="left"/>
      <w:rPr>
        <w:rFonts w:hint="eastAsia"/>
      </w:rPr>
    </w:pPr>
    <w:r>
      <w:drawing>
        <wp:inline distT="0" distB="0" distL="0" distR="0">
          <wp:extent cx="2295525" cy="530225"/>
          <wp:effectExtent l="19050" t="0" r="9525" b="0"/>
          <wp:docPr id="2" name="图片 1" descr="京交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京交会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6737" cy="53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7CD51"/>
    <w:multiLevelType w:val="multilevel"/>
    <w:tmpl w:val="0587CD51"/>
    <w:lvl w:ilvl="0" w:tentative="0">
      <w:start w:val="1"/>
      <w:numFmt w:val="bullet"/>
      <w:pStyle w:val="24"/>
      <w:lvlText w:val=""/>
      <w:lvlJc w:val="left"/>
      <w:pPr>
        <w:tabs>
          <w:tab w:val="left" w:pos="442"/>
        </w:tabs>
        <w:ind w:left="440" w:firstLine="2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AE63873"/>
    <w:multiLevelType w:val="multilevel"/>
    <w:tmpl w:val="3AE63873"/>
    <w:lvl w:ilvl="0" w:tentative="0">
      <w:start w:val="1"/>
      <w:numFmt w:val="bullet"/>
      <w:pStyle w:val="33"/>
      <w:lvlText w:val=""/>
      <w:lvlJc w:val="left"/>
      <w:pPr>
        <w:ind w:left="143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7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1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5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9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3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1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52" w:hanging="440"/>
      </w:pPr>
      <w:rPr>
        <w:rFonts w:hint="default" w:ascii="Wingdings" w:hAnsi="Wingdings"/>
      </w:rPr>
    </w:lvl>
  </w:abstractNum>
  <w:abstractNum w:abstractNumId="2">
    <w:nsid w:val="528E4FDA"/>
    <w:multiLevelType w:val="multilevel"/>
    <w:tmpl w:val="528E4FDA"/>
    <w:lvl w:ilvl="0" w:tentative="0">
      <w:start w:val="1"/>
      <w:numFmt w:val="bullet"/>
      <w:pStyle w:val="40"/>
      <w:lvlText w:val=""/>
      <w:lvlJc w:val="left"/>
      <w:pPr>
        <w:ind w:left="440" w:hanging="44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6CCA5DB4"/>
    <w:multiLevelType w:val="multilevel"/>
    <w:tmpl w:val="6CCA5DB4"/>
    <w:lvl w:ilvl="0" w:tentative="0">
      <w:start w:val="1"/>
      <w:numFmt w:val="bullet"/>
      <w:pStyle w:val="46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6F2FA483"/>
    <w:multiLevelType w:val="multilevel"/>
    <w:tmpl w:val="6F2FA483"/>
    <w:lvl w:ilvl="0" w:tentative="0">
      <w:start w:val="1"/>
      <w:numFmt w:val="decimal"/>
      <w:pStyle w:val="20"/>
      <w:lvlText w:val="%1、 "/>
      <w:lvlJc w:val="left"/>
      <w:pPr>
        <w:ind w:left="440" w:hanging="440"/>
      </w:pPr>
      <w:rPr>
        <w:rFonts w:hint="default" w:ascii="汉仪文黑-55简" w:hAnsi="汉仪文黑-55简" w:eastAsia="汉仪文黑-55简" w:cs="Times New Roman"/>
        <w:b w:val="0"/>
        <w:bCs w:val="0"/>
        <w:i w:val="0"/>
        <w:iCs w:val="0"/>
        <w:color w:val="auto"/>
      </w:rPr>
    </w:lvl>
    <w:lvl w:ilvl="1" w:tentative="0">
      <w:start w:val="1"/>
      <w:numFmt w:val="decimal"/>
      <w:pStyle w:val="14"/>
      <w:lvlText w:val="（%2）"/>
      <w:lvlJc w:val="left"/>
      <w:pPr>
        <w:ind w:left="880" w:hanging="440"/>
      </w:pPr>
      <w:rPr>
        <w:rFonts w:hint="default" w:ascii="汉仪文黑-55简" w:hAnsi="汉仪文黑-55简" w:eastAsia="汉仪文黑-55简" w:cs="Times New Roman"/>
      </w:rPr>
    </w:lvl>
    <w:lvl w:ilvl="2" w:tentative="0">
      <w:start w:val="1"/>
      <w:numFmt w:val="decimal"/>
      <w:pStyle w:val="36"/>
      <w:lvlText w:val="%3."/>
      <w:lvlJc w:val="left"/>
      <w:pPr>
        <w:ind w:left="1320" w:hanging="440"/>
      </w:pPr>
      <w:rPr>
        <w:rFonts w:hint="default" w:ascii="汉仪文黑-55简" w:hAnsi="汉仪文黑-55简" w:eastAsia="汉仪文黑-55简" w:cs="Times New Roman"/>
      </w:rPr>
    </w:lvl>
    <w:lvl w:ilvl="3" w:tentative="0">
      <w:start w:val="1"/>
      <w:numFmt w:val="decimal"/>
      <w:pStyle w:val="47"/>
      <w:lvlText w:val="（%4）"/>
      <w:lvlJc w:val="left"/>
      <w:pPr>
        <w:ind w:left="1760" w:hanging="440"/>
      </w:pPr>
      <w:rPr>
        <w:rFonts w:hint="default" w:ascii="汉仪文黑-55简" w:hAnsi="汉仪文黑-55简" w:eastAsia="汉仪文黑-55简"/>
      </w:rPr>
    </w:lvl>
    <w:lvl w:ilvl="4" w:tentative="0">
      <w:start w:val="1"/>
      <w:numFmt w:val="decimal"/>
      <w:pStyle w:val="65"/>
      <w:lvlText w:val="%5) "/>
      <w:lvlJc w:val="left"/>
      <w:pPr>
        <w:ind w:left="4535" w:hanging="2775"/>
      </w:pPr>
      <w:rPr>
        <w:rFonts w:hint="default" w:ascii="汉仪文黑-55简" w:hAnsi="汉仪文黑-55简" w:eastAsia="汉仪文黑-55简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5">
    <w:nsid w:val="76F01E33"/>
    <w:multiLevelType w:val="multilevel"/>
    <w:tmpl w:val="76F01E33"/>
    <w:lvl w:ilvl="0" w:tentative="0">
      <w:start w:val="1"/>
      <w:numFmt w:val="bullet"/>
      <w:lvlText w:val=""/>
      <w:lvlJc w:val="left"/>
      <w:pPr>
        <w:ind w:left="143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pStyle w:val="17"/>
      <w:lvlText w:val="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zIwM2U5YjViM2JlYzg3NGI3OWM3MjliMGRiZWIifQ=="/>
  </w:docVars>
  <w:rsids>
    <w:rsidRoot w:val="00344500"/>
    <w:rsid w:val="000026C8"/>
    <w:rsid w:val="00013337"/>
    <w:rsid w:val="00027D5E"/>
    <w:rsid w:val="00052E03"/>
    <w:rsid w:val="00060AEE"/>
    <w:rsid w:val="000712FB"/>
    <w:rsid w:val="0007160C"/>
    <w:rsid w:val="00074534"/>
    <w:rsid w:val="00081D86"/>
    <w:rsid w:val="00082863"/>
    <w:rsid w:val="00092579"/>
    <w:rsid w:val="000B1A92"/>
    <w:rsid w:val="000D44F5"/>
    <w:rsid w:val="000E05C3"/>
    <w:rsid w:val="000E7E47"/>
    <w:rsid w:val="0010261E"/>
    <w:rsid w:val="00123F58"/>
    <w:rsid w:val="00130350"/>
    <w:rsid w:val="00136F32"/>
    <w:rsid w:val="001379E9"/>
    <w:rsid w:val="00166EC3"/>
    <w:rsid w:val="0017122D"/>
    <w:rsid w:val="00177C79"/>
    <w:rsid w:val="0019125D"/>
    <w:rsid w:val="001925EE"/>
    <w:rsid w:val="001B45F4"/>
    <w:rsid w:val="001C38F4"/>
    <w:rsid w:val="001E7556"/>
    <w:rsid w:val="001F559B"/>
    <w:rsid w:val="00233B5F"/>
    <w:rsid w:val="00234AE7"/>
    <w:rsid w:val="002418CD"/>
    <w:rsid w:val="0025796B"/>
    <w:rsid w:val="00270F3F"/>
    <w:rsid w:val="00277256"/>
    <w:rsid w:val="00294F52"/>
    <w:rsid w:val="00297D4B"/>
    <w:rsid w:val="002A7D4B"/>
    <w:rsid w:val="002D5EAE"/>
    <w:rsid w:val="002E0E14"/>
    <w:rsid w:val="002E503D"/>
    <w:rsid w:val="002F46E8"/>
    <w:rsid w:val="00344500"/>
    <w:rsid w:val="003543BA"/>
    <w:rsid w:val="0039390C"/>
    <w:rsid w:val="003976C3"/>
    <w:rsid w:val="003A69E9"/>
    <w:rsid w:val="003C6682"/>
    <w:rsid w:val="003D4058"/>
    <w:rsid w:val="003D5CC8"/>
    <w:rsid w:val="003D7CBB"/>
    <w:rsid w:val="003E7E41"/>
    <w:rsid w:val="003F4896"/>
    <w:rsid w:val="00413789"/>
    <w:rsid w:val="00420F58"/>
    <w:rsid w:val="004467A5"/>
    <w:rsid w:val="00450663"/>
    <w:rsid w:val="004921EC"/>
    <w:rsid w:val="004933C2"/>
    <w:rsid w:val="004962AE"/>
    <w:rsid w:val="004C5FBF"/>
    <w:rsid w:val="004E5B9D"/>
    <w:rsid w:val="00520188"/>
    <w:rsid w:val="00537B2C"/>
    <w:rsid w:val="005479DF"/>
    <w:rsid w:val="005544E0"/>
    <w:rsid w:val="00572BC5"/>
    <w:rsid w:val="005B0F59"/>
    <w:rsid w:val="005D091D"/>
    <w:rsid w:val="005F604B"/>
    <w:rsid w:val="00606ECF"/>
    <w:rsid w:val="00615D51"/>
    <w:rsid w:val="006361D3"/>
    <w:rsid w:val="00670412"/>
    <w:rsid w:val="006909C6"/>
    <w:rsid w:val="006A6FE8"/>
    <w:rsid w:val="0070735C"/>
    <w:rsid w:val="007206FA"/>
    <w:rsid w:val="00761894"/>
    <w:rsid w:val="00775FD9"/>
    <w:rsid w:val="0078372A"/>
    <w:rsid w:val="007A1663"/>
    <w:rsid w:val="007B17A1"/>
    <w:rsid w:val="007C599C"/>
    <w:rsid w:val="007D018A"/>
    <w:rsid w:val="007E165D"/>
    <w:rsid w:val="007F6697"/>
    <w:rsid w:val="007F6B1D"/>
    <w:rsid w:val="00800F48"/>
    <w:rsid w:val="008049A1"/>
    <w:rsid w:val="00830258"/>
    <w:rsid w:val="00831092"/>
    <w:rsid w:val="008423D3"/>
    <w:rsid w:val="00853EF8"/>
    <w:rsid w:val="00861748"/>
    <w:rsid w:val="00865AF5"/>
    <w:rsid w:val="00880C4F"/>
    <w:rsid w:val="00896571"/>
    <w:rsid w:val="008A449E"/>
    <w:rsid w:val="008C6BB6"/>
    <w:rsid w:val="008D670C"/>
    <w:rsid w:val="008F0B39"/>
    <w:rsid w:val="008F4A27"/>
    <w:rsid w:val="00903F7D"/>
    <w:rsid w:val="009134D5"/>
    <w:rsid w:val="00914B3A"/>
    <w:rsid w:val="00926FF2"/>
    <w:rsid w:val="009330C0"/>
    <w:rsid w:val="00971A4B"/>
    <w:rsid w:val="00976603"/>
    <w:rsid w:val="009775F1"/>
    <w:rsid w:val="009873C0"/>
    <w:rsid w:val="00993137"/>
    <w:rsid w:val="009A1312"/>
    <w:rsid w:val="009B3D7D"/>
    <w:rsid w:val="009B7392"/>
    <w:rsid w:val="009C4CDD"/>
    <w:rsid w:val="009C681E"/>
    <w:rsid w:val="009C6961"/>
    <w:rsid w:val="009E1568"/>
    <w:rsid w:val="009E3FBE"/>
    <w:rsid w:val="009E4856"/>
    <w:rsid w:val="00A02531"/>
    <w:rsid w:val="00A158A2"/>
    <w:rsid w:val="00A32F78"/>
    <w:rsid w:val="00A54C3E"/>
    <w:rsid w:val="00A56AAA"/>
    <w:rsid w:val="00A71DDB"/>
    <w:rsid w:val="00A805ED"/>
    <w:rsid w:val="00A91B86"/>
    <w:rsid w:val="00A91C1D"/>
    <w:rsid w:val="00A93998"/>
    <w:rsid w:val="00AA3F69"/>
    <w:rsid w:val="00AA5E15"/>
    <w:rsid w:val="00AB3D1D"/>
    <w:rsid w:val="00AC5BDD"/>
    <w:rsid w:val="00AD3C62"/>
    <w:rsid w:val="00AD5221"/>
    <w:rsid w:val="00AF2169"/>
    <w:rsid w:val="00B118FA"/>
    <w:rsid w:val="00B12826"/>
    <w:rsid w:val="00B25B5A"/>
    <w:rsid w:val="00B263F9"/>
    <w:rsid w:val="00B32BB6"/>
    <w:rsid w:val="00B43EA6"/>
    <w:rsid w:val="00B44281"/>
    <w:rsid w:val="00B46F3B"/>
    <w:rsid w:val="00B51575"/>
    <w:rsid w:val="00B8488D"/>
    <w:rsid w:val="00B86C8F"/>
    <w:rsid w:val="00BA06F3"/>
    <w:rsid w:val="00C00A0A"/>
    <w:rsid w:val="00C04D01"/>
    <w:rsid w:val="00C22534"/>
    <w:rsid w:val="00C44DF5"/>
    <w:rsid w:val="00C5295E"/>
    <w:rsid w:val="00C52CED"/>
    <w:rsid w:val="00C56303"/>
    <w:rsid w:val="00C73627"/>
    <w:rsid w:val="00C80880"/>
    <w:rsid w:val="00CB233C"/>
    <w:rsid w:val="00CE0AB8"/>
    <w:rsid w:val="00CF1A88"/>
    <w:rsid w:val="00D061E9"/>
    <w:rsid w:val="00D157FF"/>
    <w:rsid w:val="00D4714A"/>
    <w:rsid w:val="00D517EC"/>
    <w:rsid w:val="00D83054"/>
    <w:rsid w:val="00DB0D10"/>
    <w:rsid w:val="00DB29DD"/>
    <w:rsid w:val="00DC29B9"/>
    <w:rsid w:val="00DC4864"/>
    <w:rsid w:val="00DD243F"/>
    <w:rsid w:val="00DE1BD4"/>
    <w:rsid w:val="00DF3E16"/>
    <w:rsid w:val="00DF496D"/>
    <w:rsid w:val="00E201A9"/>
    <w:rsid w:val="00E415B8"/>
    <w:rsid w:val="00E617F8"/>
    <w:rsid w:val="00E6773F"/>
    <w:rsid w:val="00E80838"/>
    <w:rsid w:val="00E85D87"/>
    <w:rsid w:val="00EB4C87"/>
    <w:rsid w:val="00EE2D2B"/>
    <w:rsid w:val="00F1240C"/>
    <w:rsid w:val="00F42353"/>
    <w:rsid w:val="00F53387"/>
    <w:rsid w:val="00F573C5"/>
    <w:rsid w:val="00F75B73"/>
    <w:rsid w:val="00F76C32"/>
    <w:rsid w:val="00F93C80"/>
    <w:rsid w:val="00FA3A71"/>
    <w:rsid w:val="00FB0A5A"/>
    <w:rsid w:val="00FD4729"/>
    <w:rsid w:val="00FE01A3"/>
    <w:rsid w:val="00FE38F2"/>
    <w:rsid w:val="03AF6D28"/>
    <w:rsid w:val="04190D05"/>
    <w:rsid w:val="042E2198"/>
    <w:rsid w:val="06074763"/>
    <w:rsid w:val="06117E9E"/>
    <w:rsid w:val="068B301F"/>
    <w:rsid w:val="06E92674"/>
    <w:rsid w:val="083076E7"/>
    <w:rsid w:val="086F117A"/>
    <w:rsid w:val="08B42B4D"/>
    <w:rsid w:val="08DA23C7"/>
    <w:rsid w:val="094C3CC3"/>
    <w:rsid w:val="09A3752A"/>
    <w:rsid w:val="09F102E0"/>
    <w:rsid w:val="0B536D2E"/>
    <w:rsid w:val="0B707905"/>
    <w:rsid w:val="10596F81"/>
    <w:rsid w:val="11C84C45"/>
    <w:rsid w:val="139642C8"/>
    <w:rsid w:val="13A9398F"/>
    <w:rsid w:val="14823979"/>
    <w:rsid w:val="14EF6EE8"/>
    <w:rsid w:val="1506117F"/>
    <w:rsid w:val="161F6C85"/>
    <w:rsid w:val="18175285"/>
    <w:rsid w:val="18AC7101"/>
    <w:rsid w:val="1A5966FC"/>
    <w:rsid w:val="1A5D05B2"/>
    <w:rsid w:val="1B486E67"/>
    <w:rsid w:val="1B6E6C9F"/>
    <w:rsid w:val="1CA31F1C"/>
    <w:rsid w:val="1CFA42A6"/>
    <w:rsid w:val="1DAD4EDF"/>
    <w:rsid w:val="1DCB4034"/>
    <w:rsid w:val="1EAD7F7D"/>
    <w:rsid w:val="1ECA6EAF"/>
    <w:rsid w:val="217F311B"/>
    <w:rsid w:val="22394BC6"/>
    <w:rsid w:val="22BB2AC7"/>
    <w:rsid w:val="22BC5584"/>
    <w:rsid w:val="239717AA"/>
    <w:rsid w:val="24710A9D"/>
    <w:rsid w:val="26722BD6"/>
    <w:rsid w:val="26CA6CCF"/>
    <w:rsid w:val="26FA0946"/>
    <w:rsid w:val="277F5F97"/>
    <w:rsid w:val="27AA4D39"/>
    <w:rsid w:val="27ED4A0D"/>
    <w:rsid w:val="281B07E9"/>
    <w:rsid w:val="28860408"/>
    <w:rsid w:val="29C97B9E"/>
    <w:rsid w:val="2A704DAF"/>
    <w:rsid w:val="2A981309"/>
    <w:rsid w:val="2AFB50F6"/>
    <w:rsid w:val="2B496D48"/>
    <w:rsid w:val="2BB27A43"/>
    <w:rsid w:val="2BCD3B6D"/>
    <w:rsid w:val="2C095EBA"/>
    <w:rsid w:val="2DEB6FD5"/>
    <w:rsid w:val="2E280228"/>
    <w:rsid w:val="2E492613"/>
    <w:rsid w:val="2E6C055F"/>
    <w:rsid w:val="2EB5694D"/>
    <w:rsid w:val="2F2443BA"/>
    <w:rsid w:val="2F893AF8"/>
    <w:rsid w:val="30222729"/>
    <w:rsid w:val="30CF29F6"/>
    <w:rsid w:val="32226931"/>
    <w:rsid w:val="33FE342B"/>
    <w:rsid w:val="35F76557"/>
    <w:rsid w:val="36EE59D9"/>
    <w:rsid w:val="379D5625"/>
    <w:rsid w:val="3CEA49A7"/>
    <w:rsid w:val="3D153761"/>
    <w:rsid w:val="3E030862"/>
    <w:rsid w:val="3F2C1237"/>
    <w:rsid w:val="3FEF631E"/>
    <w:rsid w:val="41970DD4"/>
    <w:rsid w:val="42600515"/>
    <w:rsid w:val="43610782"/>
    <w:rsid w:val="43E4263E"/>
    <w:rsid w:val="44EF1121"/>
    <w:rsid w:val="45CA2E1B"/>
    <w:rsid w:val="46ED0E28"/>
    <w:rsid w:val="478365F4"/>
    <w:rsid w:val="479F062A"/>
    <w:rsid w:val="47E60865"/>
    <w:rsid w:val="4A580482"/>
    <w:rsid w:val="4A945C57"/>
    <w:rsid w:val="4B1047B9"/>
    <w:rsid w:val="4CF40C2D"/>
    <w:rsid w:val="4D3E52C0"/>
    <w:rsid w:val="4E304579"/>
    <w:rsid w:val="4E726219"/>
    <w:rsid w:val="51E737BF"/>
    <w:rsid w:val="52552ABF"/>
    <w:rsid w:val="53CF65F5"/>
    <w:rsid w:val="54830969"/>
    <w:rsid w:val="568153AF"/>
    <w:rsid w:val="56ED7603"/>
    <w:rsid w:val="5A175FE4"/>
    <w:rsid w:val="5B7C27B3"/>
    <w:rsid w:val="5DA619CD"/>
    <w:rsid w:val="5DBC388C"/>
    <w:rsid w:val="5EDB1920"/>
    <w:rsid w:val="618B1121"/>
    <w:rsid w:val="620360F1"/>
    <w:rsid w:val="62B00AB2"/>
    <w:rsid w:val="640D53D7"/>
    <w:rsid w:val="64542D33"/>
    <w:rsid w:val="6631106F"/>
    <w:rsid w:val="6656652C"/>
    <w:rsid w:val="680043DB"/>
    <w:rsid w:val="68267C08"/>
    <w:rsid w:val="68CF6B69"/>
    <w:rsid w:val="68EE58CD"/>
    <w:rsid w:val="697F040C"/>
    <w:rsid w:val="6A7B329C"/>
    <w:rsid w:val="6A9E4A45"/>
    <w:rsid w:val="6AA93A02"/>
    <w:rsid w:val="6AE328F6"/>
    <w:rsid w:val="6BC8450F"/>
    <w:rsid w:val="6C8D27DD"/>
    <w:rsid w:val="6D0F6077"/>
    <w:rsid w:val="6DFE0F62"/>
    <w:rsid w:val="70C20BEC"/>
    <w:rsid w:val="73D634A1"/>
    <w:rsid w:val="740313A6"/>
    <w:rsid w:val="748623FD"/>
    <w:rsid w:val="76957A0F"/>
    <w:rsid w:val="76EB069A"/>
    <w:rsid w:val="786748EE"/>
    <w:rsid w:val="78971E54"/>
    <w:rsid w:val="79C91064"/>
    <w:rsid w:val="7A654347"/>
    <w:rsid w:val="7AC45E46"/>
    <w:rsid w:val="7AF40E74"/>
    <w:rsid w:val="7AFD21C5"/>
    <w:rsid w:val="7BDA24F9"/>
    <w:rsid w:val="7CE1288C"/>
    <w:rsid w:val="7D910ACC"/>
    <w:rsid w:val="7E0A3BEB"/>
    <w:rsid w:val="7E836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both"/>
    </w:pPr>
    <w:rPr>
      <w:rFonts w:ascii="汉仪文黑-55简" w:hAnsi="汉仪文黑-55简" w:eastAsia="汉仪文黑-55简" w:cstheme="minorBidi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hd w:val="clear" w:color="auto" w:fill="DFEDF9"/>
      <w:tabs>
        <w:tab w:val="left" w:pos="0"/>
      </w:tabs>
      <w:adjustRightInd w:val="0"/>
      <w:snapToGrid w:val="0"/>
      <w:spacing w:before="60" w:beforeLines="60"/>
      <w:outlineLvl w:val="0"/>
    </w:pPr>
    <w:rPr>
      <w:rFonts w:ascii="汉仪文黑-85W" w:hAnsi="汉仪文黑-85W" w:eastAsia="汉仪文黑-85W" w:cstheme="minorBidi"/>
      <w:color w:val="3279B6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link w:val="104"/>
    <w:unhideWhenUsed/>
    <w:qFormat/>
    <w:uiPriority w:val="9"/>
    <w:pPr>
      <w:pBdr>
        <w:bottom w:val="single" w:color="auto" w:sz="12" w:space="1"/>
      </w:pBdr>
      <w:adjustRightInd w:val="0"/>
      <w:snapToGrid w:val="0"/>
      <w:spacing w:before="50" w:beforeLines="50" w:line="264" w:lineRule="auto"/>
      <w:outlineLvl w:val="1"/>
    </w:pPr>
    <w:rPr>
      <w:rFonts w:ascii="汉仪文黑-85W" w:hAnsi="汉仪文黑-85W" w:eastAsia="汉仪文黑-85W" w:cstheme="minorBidi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12"/>
      </w:tabs>
      <w:adjustRightInd w:val="0"/>
      <w:snapToGrid w:val="0"/>
      <w:spacing w:before="50" w:beforeLines="50" w:line="264" w:lineRule="auto"/>
      <w:outlineLvl w:val="2"/>
    </w:pPr>
    <w:rPr>
      <w:rFonts w:ascii="汉仪文黑-85W" w:hAnsi="汉仪文黑-85W" w:eastAsia="汉仪文黑-85W" w:cstheme="minorBidi"/>
      <w:kern w:val="2"/>
      <w:sz w:val="28"/>
      <w:szCs w:val="28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汉仪文黑-85W" w:cstheme="minorBidi"/>
      <w:sz w:val="24"/>
      <w:szCs w:val="24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adjustRightInd w:val="0"/>
      <w:snapToGrid w:val="0"/>
      <w:spacing w:before="50" w:beforeLines="50" w:line="264" w:lineRule="auto"/>
      <w:outlineLvl w:val="4"/>
    </w:pPr>
    <w:rPr>
      <w:rFonts w:ascii="汉仪文黑-85W" w:hAnsi="汉仪文黑-85W" w:eastAsia="汉仪文黑-85W" w:cstheme="minorBidi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adjustRightInd w:val="0"/>
      <w:snapToGrid w:val="0"/>
      <w:spacing w:before="50" w:beforeLines="50" w:line="264" w:lineRule="auto"/>
      <w:outlineLvl w:val="5"/>
    </w:pPr>
    <w:rPr>
      <w:rFonts w:ascii="汉仪文黑-85W" w:hAnsi="汉仪文黑-85W" w:eastAsia="汉仪文黑-85W" w:cstheme="minorBidi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tabs>
        <w:tab w:val="left" w:pos="4800"/>
      </w:tabs>
      <w:adjustRightInd w:val="0"/>
      <w:snapToGrid w:val="0"/>
      <w:spacing w:before="50" w:beforeLines="50" w:line="264" w:lineRule="auto"/>
      <w:outlineLvl w:val="6"/>
    </w:pPr>
    <w:rPr>
      <w:rFonts w:ascii="汉仪文黑-85W" w:hAnsi="汉仪文黑-85W" w:eastAsia="汉仪文黑-85W" w:cstheme="minorBidi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adjustRightInd w:val="0"/>
      <w:snapToGrid w:val="0"/>
      <w:spacing w:before="50" w:beforeLines="50" w:line="264" w:lineRule="auto"/>
      <w:outlineLvl w:val="7"/>
    </w:pPr>
    <w:rPr>
      <w:rFonts w:ascii="汉仪文黑-85W" w:hAnsi="汉仪文黑-85W" w:eastAsia="汉仪文黑-85W" w:cstheme="majorBidi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adjustRightInd w:val="0"/>
      <w:snapToGrid w:val="0"/>
      <w:spacing w:before="50" w:beforeLines="50" w:line="264" w:lineRule="auto"/>
      <w:outlineLvl w:val="8"/>
    </w:pPr>
    <w:rPr>
      <w:rFonts w:ascii="汉仪文黑-85W" w:hAnsi="汉仪文黑-85W" w:eastAsia="汉仪文黑-85W" w:cstheme="majorBidi"/>
      <w:sz w:val="24"/>
      <w:szCs w:val="24"/>
      <w:lang w:val="en-US" w:eastAsia="zh-CN" w:bidi="ar-SA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3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50" w:beforeLines="50" w:after="50" w:afterLines="5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1"/>
      </w:numPr>
      <w:tabs>
        <w:tab w:val="left" w:pos="-420"/>
      </w:tabs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42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3"/>
        <w:numId w:val="2"/>
      </w:numPr>
      <w:ind w:left="1191" w:hanging="284"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122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1"/>
      </w:numPr>
      <w:tabs>
        <w:tab w:val="left" w:pos="-420"/>
      </w:tabs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unhideWhenUsed/>
    <w:qFormat/>
    <w:uiPriority w:val="0"/>
    <w:rPr>
      <w:rFonts w:ascii="Arial" w:hAnsi="Arial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3"/>
      </w:numPr>
      <w:ind w:left="567" w:hanging="567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9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20"/>
    <w:qFormat/>
    <w:uiPriority w:val="0"/>
  </w:style>
  <w:style w:type="paragraph" w:styleId="31">
    <w:name w:val="Body Text 3"/>
    <w:basedOn w:val="1"/>
    <w:link w:val="135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24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4"/>
      </w:numPr>
      <w:ind w:left="851" w:hanging="284"/>
    </w:pPr>
  </w:style>
  <w:style w:type="paragraph" w:styleId="34">
    <w:name w:val="Body Text"/>
    <w:link w:val="136"/>
    <w:qFormat/>
    <w:uiPriority w:val="0"/>
    <w:pPr>
      <w:spacing w:after="50" w:afterLines="50" w:line="288" w:lineRule="auto"/>
    </w:pPr>
    <w:rPr>
      <w:rFonts w:ascii="汉仪文黑-55简" w:hAnsi="汉仪文黑-55简" w:eastAsia="汉仪文黑-55简" w:cstheme="minorBidi"/>
      <w:sz w:val="22"/>
      <w:szCs w:val="22"/>
      <w:lang w:val="en-US" w:eastAsia="zh-CN" w:bidi="ar-SA"/>
    </w:rPr>
  </w:style>
  <w:style w:type="paragraph" w:styleId="35">
    <w:name w:val="Body Text Indent"/>
    <w:basedOn w:val="1"/>
    <w:link w:val="138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2"/>
        <w:numId w:val="1"/>
      </w:numPr>
      <w:tabs>
        <w:tab w:val="left" w:pos="-420"/>
      </w:tabs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5"/>
      </w:numPr>
      <w:ind w:left="568" w:hanging="284"/>
    </w:pPr>
  </w:style>
  <w:style w:type="paragraph" w:styleId="41">
    <w:name w:val="HTML Address"/>
    <w:basedOn w:val="1"/>
    <w:link w:val="117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21"/>
    <w:qFormat/>
    <w:uiPriority w:val="0"/>
    <w:rPr>
      <w:rFonts w:hAnsi="Courier New" w:cs="Courier New" w:asciiTheme="minorEastAsia" w:eastAsiaTheme="minorEastAsia"/>
    </w:rPr>
  </w:style>
  <w:style w:type="paragraph" w:styleId="46">
    <w:name w:val="List Bullet 5"/>
    <w:basedOn w:val="1"/>
    <w:qFormat/>
    <w:uiPriority w:val="0"/>
    <w:pPr>
      <w:numPr>
        <w:ilvl w:val="0"/>
        <w:numId w:val="6"/>
      </w:numPr>
      <w:ind w:left="1531" w:hanging="284"/>
    </w:pPr>
  </w:style>
  <w:style w:type="paragraph" w:styleId="47">
    <w:name w:val="List Number 4"/>
    <w:basedOn w:val="1"/>
    <w:qFormat/>
    <w:uiPriority w:val="0"/>
    <w:pPr>
      <w:numPr>
        <w:ilvl w:val="3"/>
        <w:numId w:val="1"/>
      </w:numPr>
      <w:tabs>
        <w:tab w:val="left" w:pos="-420"/>
      </w:tabs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105"/>
    <w:qFormat/>
    <w:uiPriority w:val="0"/>
    <w:pPr>
      <w:ind w:left="100" w:leftChars="2500"/>
    </w:pPr>
  </w:style>
  <w:style w:type="paragraph" w:styleId="51">
    <w:name w:val="Body Text Indent 2"/>
    <w:basedOn w:val="1"/>
    <w:link w:val="140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06"/>
    <w:qFormat/>
    <w:uiPriority w:val="0"/>
    <w:rPr>
      <w:sz w:val="18"/>
      <w:szCs w:val="18"/>
    </w:rPr>
  </w:style>
  <w:style w:type="paragraph" w:styleId="55">
    <w:name w:val="footer"/>
    <w:basedOn w:val="1"/>
    <w:link w:val="10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10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8">
    <w:name w:val="Signature"/>
    <w:basedOn w:val="1"/>
    <w:link w:val="127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next w:val="1"/>
    <w:link w:val="102"/>
    <w:qFormat/>
    <w:uiPriority w:val="0"/>
    <w:pPr>
      <w:adjustRightInd w:val="0"/>
      <w:snapToGrid w:val="0"/>
      <w:spacing w:after="20"/>
      <w:jc w:val="center"/>
      <w:outlineLvl w:val="0"/>
    </w:pPr>
    <w:rPr>
      <w:rFonts w:ascii="汉仪文黑-85W" w:hAnsi="汉仪文黑-85W" w:eastAsia="汉仪文黑-85W" w:cstheme="minorBidi"/>
      <w:kern w:val="28"/>
      <w:sz w:val="48"/>
      <w:szCs w:val="48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1"/>
      </w:numPr>
      <w:tabs>
        <w:tab w:val="left" w:pos="-420"/>
      </w:tabs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4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4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3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18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qFormat/>
    <w:uiPriority w:val="10"/>
    <w:pPr>
      <w:adjustRightInd w:val="0"/>
      <w:snapToGrid w:val="0"/>
      <w:spacing w:after="100" w:afterLines="100"/>
      <w:jc w:val="center"/>
      <w:outlineLvl w:val="0"/>
    </w:pPr>
    <w:rPr>
      <w:rFonts w:ascii="汉仪文黑-85W" w:hAnsi="汉仪文黑-85W" w:eastAsia="汉仪文黑-85W" w:cstheme="minorBidi"/>
      <w:sz w:val="72"/>
      <w:szCs w:val="72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rPr>
      <w:b/>
      <w:bCs/>
    </w:rPr>
  </w:style>
  <w:style w:type="paragraph" w:styleId="86">
    <w:name w:val="Body Text First Indent"/>
    <w:basedOn w:val="34"/>
    <w:link w:val="137"/>
    <w:qFormat/>
    <w:uiPriority w:val="0"/>
    <w:pPr>
      <w:widowControl w:val="0"/>
      <w:adjustRightInd w:val="0"/>
      <w:snapToGrid w:val="0"/>
      <w:spacing w:before="50" w:beforeLines="50" w:after="120"/>
      <w:ind w:firstLine="420" w:firstLineChars="100"/>
      <w:jc w:val="both"/>
    </w:pPr>
    <w:rPr>
      <w:kern w:val="2"/>
    </w:rPr>
  </w:style>
  <w:style w:type="paragraph" w:styleId="87">
    <w:name w:val="Body Text First Indent 2"/>
    <w:basedOn w:val="35"/>
    <w:link w:val="139"/>
    <w:qFormat/>
    <w:uiPriority w:val="0"/>
    <w:pPr>
      <w:ind w:firstLine="420" w:firstLineChars="200"/>
    </w:pPr>
  </w:style>
  <w:style w:type="table" w:styleId="89">
    <w:name w:val="Table Grid"/>
    <w:basedOn w:val="8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22"/>
    <w:rPr>
      <w:rFonts w:ascii="MiSans" w:hAnsi="MiSans" w:eastAsia="MiSans"/>
      <w:b/>
      <w:color w:val="auto"/>
      <w:u w:val="none"/>
    </w:rPr>
  </w:style>
  <w:style w:type="character" w:styleId="92">
    <w:name w:val="endnote reference"/>
    <w:basedOn w:val="90"/>
    <w:qFormat/>
    <w:uiPriority w:val="0"/>
    <w:rPr>
      <w:vertAlign w:val="superscript"/>
    </w:rPr>
  </w:style>
  <w:style w:type="character" w:styleId="93">
    <w:name w:val="page number"/>
    <w:basedOn w:val="90"/>
    <w:qFormat/>
    <w:uiPriority w:val="0"/>
    <w:rPr>
      <w:rFonts w:ascii="汉仪文黑-55简" w:hAnsi="汉仪文黑-55简" w:eastAsia="汉仪文黑-55简"/>
      <w:color w:val="808080" w:themeColor="background1" w:themeShade="80"/>
    </w:rPr>
  </w:style>
  <w:style w:type="character" w:styleId="94">
    <w:name w:val="FollowedHyperlink"/>
    <w:basedOn w:val="90"/>
    <w:qFormat/>
    <w:uiPriority w:val="0"/>
    <w:rPr>
      <w:color w:val="800080"/>
      <w:u w:val="single"/>
    </w:rPr>
  </w:style>
  <w:style w:type="character" w:styleId="95">
    <w:name w:val="Emphasis"/>
    <w:basedOn w:val="90"/>
    <w:qFormat/>
    <w:uiPriority w:val="20"/>
    <w:rPr>
      <w:b/>
      <w:bCs/>
      <w:color w:val="C00000"/>
      <w:sz w:val="24"/>
      <w:szCs w:val="21"/>
    </w:rPr>
  </w:style>
  <w:style w:type="character" w:styleId="96">
    <w:name w:val="Hyperlink"/>
    <w:basedOn w:val="90"/>
    <w:qFormat/>
    <w:uiPriority w:val="0"/>
    <w:rPr>
      <w:color w:val="0000FF"/>
      <w:u w:val="single"/>
    </w:rPr>
  </w:style>
  <w:style w:type="character" w:styleId="97">
    <w:name w:val="annotation reference"/>
    <w:basedOn w:val="90"/>
    <w:qFormat/>
    <w:uiPriority w:val="0"/>
    <w:rPr>
      <w:rFonts w:ascii="汉仪文黑-55简" w:hAnsi="汉仪文黑-55简" w:eastAsia="汉仪文黑-55简"/>
      <w:sz w:val="21"/>
      <w:szCs w:val="21"/>
    </w:rPr>
  </w:style>
  <w:style w:type="character" w:styleId="98">
    <w:name w:val="footnote reference"/>
    <w:basedOn w:val="90"/>
    <w:qFormat/>
    <w:uiPriority w:val="0"/>
    <w:rPr>
      <w:rFonts w:ascii="汉仪文黑-55简" w:hAnsi="汉仪文黑-55简" w:eastAsia="汉仪文黑-55简"/>
      <w:sz w:val="18"/>
      <w:szCs w:val="18"/>
      <w:vertAlign w:val="superscript"/>
    </w:rPr>
  </w:style>
  <w:style w:type="paragraph" w:styleId="99">
    <w:name w:val="List Paragraph"/>
    <w:basedOn w:val="1"/>
    <w:qFormat/>
    <w:uiPriority w:val="99"/>
    <w:pPr>
      <w:ind w:firstLine="420" w:firstLineChars="200"/>
    </w:pPr>
  </w:style>
  <w:style w:type="character" w:customStyle="1" w:styleId="100">
    <w:name w:val="页眉 字符"/>
    <w:link w:val="57"/>
    <w:qFormat/>
    <w:uiPriority w:val="99"/>
    <w:rPr>
      <w:sz w:val="18"/>
      <w:szCs w:val="18"/>
    </w:rPr>
  </w:style>
  <w:style w:type="character" w:customStyle="1" w:styleId="101">
    <w:name w:val="页脚 字符"/>
    <w:link w:val="55"/>
    <w:qFormat/>
    <w:uiPriority w:val="99"/>
    <w:rPr>
      <w:sz w:val="18"/>
      <w:szCs w:val="18"/>
    </w:rPr>
  </w:style>
  <w:style w:type="character" w:customStyle="1" w:styleId="102">
    <w:name w:val="副标题 字符"/>
    <w:link w:val="64"/>
    <w:qFormat/>
    <w:uiPriority w:val="11"/>
    <w:rPr>
      <w:rFonts w:ascii="汉仪文黑-85W" w:hAnsi="汉仪文黑-85W" w:eastAsia="汉仪文黑-85W" w:cstheme="minorBidi"/>
      <w:kern w:val="28"/>
      <w:sz w:val="48"/>
      <w:szCs w:val="48"/>
      <w:lang w:val="en-US" w:eastAsia="zh-CN" w:bidi="ar-SA"/>
    </w:rPr>
  </w:style>
  <w:style w:type="paragraph" w:customStyle="1" w:styleId="103">
    <w:name w:val="正文1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04">
    <w:name w:val="标题 2 字符"/>
    <w:link w:val="4"/>
    <w:qFormat/>
    <w:uiPriority w:val="0"/>
    <w:rPr>
      <w:rFonts w:ascii="汉仪文黑-85W" w:hAnsi="汉仪文黑-85W" w:eastAsia="汉仪文黑-85W" w:cstheme="minorBidi"/>
      <w:kern w:val="2"/>
      <w:sz w:val="32"/>
      <w:szCs w:val="32"/>
      <w:lang w:val="en-US" w:eastAsia="zh-CN" w:bidi="ar-SA"/>
    </w:rPr>
  </w:style>
  <w:style w:type="character" w:customStyle="1" w:styleId="105">
    <w:name w:val="日期 字符"/>
    <w:basedOn w:val="90"/>
    <w:link w:val="50"/>
    <w:qFormat/>
    <w:uiPriority w:val="0"/>
    <w:rPr>
      <w:rFonts w:ascii="汉仪文黑-55简" w:hAnsi="汉仪文黑-55简" w:eastAsia="汉仪文黑-55简" w:cstheme="minorBidi"/>
      <w:kern w:val="2"/>
      <w:sz w:val="22"/>
      <w:szCs w:val="22"/>
    </w:rPr>
  </w:style>
  <w:style w:type="character" w:customStyle="1" w:styleId="106">
    <w:name w:val="批注框文本 字符"/>
    <w:link w:val="54"/>
    <w:semiHidden/>
    <w:qFormat/>
    <w:uiPriority w:val="99"/>
    <w:rPr>
      <w:sz w:val="18"/>
      <w:szCs w:val="18"/>
    </w:rPr>
  </w:style>
  <w:style w:type="paragraph" w:customStyle="1" w:styleId="107">
    <w:name w:val="目录标题"/>
    <w:next w:val="1"/>
    <w:qFormat/>
    <w:uiPriority w:val="0"/>
    <w:pPr>
      <w:tabs>
        <w:tab w:val="left" w:pos="4800"/>
      </w:tabs>
      <w:spacing w:after="50"/>
      <w:jc w:val="center"/>
      <w:outlineLvl w:val="6"/>
    </w:pPr>
    <w:rPr>
      <w:rFonts w:hint="eastAsia" w:ascii="汉仪文黑-85W" w:hAnsi="汉仪文黑-85W" w:eastAsia="汉仪文黑-85W" w:cs="Times New Roman"/>
      <w:b/>
      <w:bCs/>
      <w:sz w:val="32"/>
      <w:szCs w:val="32"/>
      <w:lang w:val="en-US" w:eastAsia="zh-CN" w:bidi="ar-SA"/>
    </w:rPr>
  </w:style>
  <w:style w:type="paragraph" w:customStyle="1" w:styleId="108">
    <w:name w:val="题注1"/>
    <w:basedOn w:val="1"/>
    <w:qFormat/>
    <w:uiPriority w:val="0"/>
    <w:rPr>
      <w:sz w:val="20"/>
      <w:szCs w:val="20"/>
    </w:rPr>
  </w:style>
  <w:style w:type="paragraph" w:customStyle="1" w:styleId="109">
    <w:name w:val="文档说明标题"/>
    <w:qFormat/>
    <w:uiPriority w:val="0"/>
    <w:pPr>
      <w:adjustRightInd w:val="0"/>
      <w:snapToGrid w:val="0"/>
      <w:jc w:val="center"/>
    </w:pPr>
    <w:rPr>
      <w:rFonts w:ascii="汉仪文黑-85W" w:hAnsi="汉仪文黑-85W" w:eastAsia="汉仪文黑-85W" w:cstheme="minorBidi"/>
      <w:sz w:val="44"/>
      <w:szCs w:val="44"/>
      <w:lang w:val="en-US" w:eastAsia="zh-CN" w:bidi="ar-SA"/>
    </w:rPr>
  </w:style>
  <w:style w:type="paragraph" w:customStyle="1" w:styleId="110">
    <w:name w:val="章标题"/>
    <w:qFormat/>
    <w:uiPriority w:val="0"/>
    <w:pPr>
      <w:adjustRightInd w:val="0"/>
      <w:snapToGrid w:val="0"/>
      <w:jc w:val="center"/>
      <w:outlineLvl w:val="0"/>
    </w:pPr>
    <w:rPr>
      <w:rFonts w:ascii="汉仪文黑-85W" w:hAnsi="汉仪文黑-85W" w:eastAsia="汉仪文黑-85W" w:cstheme="minorBidi"/>
      <w:sz w:val="40"/>
      <w:szCs w:val="40"/>
      <w:lang w:val="en-US" w:eastAsia="zh-CN" w:bidi="ar-SA"/>
    </w:rPr>
  </w:style>
  <w:style w:type="paragraph" w:customStyle="1" w:styleId="111">
    <w:name w:val="节标题"/>
    <w:next w:val="1"/>
    <w:qFormat/>
    <w:uiPriority w:val="0"/>
    <w:pPr>
      <w:adjustRightInd w:val="0"/>
      <w:snapToGrid w:val="0"/>
      <w:spacing w:before="50" w:beforeLines="50" w:line="288" w:lineRule="auto"/>
      <w:jc w:val="center"/>
    </w:pPr>
    <w:rPr>
      <w:rFonts w:ascii="汉仪文黑-85W" w:hAnsi="汉仪文黑-85W" w:eastAsia="汉仪文黑-85W" w:cstheme="minorBidi"/>
      <w:sz w:val="32"/>
      <w:szCs w:val="32"/>
      <w:lang w:val="en-US" w:eastAsia="zh-CN" w:bidi="ar-SA"/>
    </w:rPr>
  </w:style>
  <w:style w:type="paragraph" w:customStyle="1" w:styleId="112">
    <w:name w:val="附录标题"/>
    <w:next w:val="1"/>
    <w:qFormat/>
    <w:uiPriority w:val="0"/>
    <w:pPr>
      <w:adjustRightInd w:val="0"/>
      <w:snapToGrid w:val="0"/>
      <w:jc w:val="center"/>
      <w:outlineLvl w:val="0"/>
    </w:pPr>
    <w:rPr>
      <w:rFonts w:ascii="汉仪文黑-85W" w:hAnsi="汉仪文黑-85W" w:eastAsia="汉仪文黑-85W" w:cstheme="minorBidi"/>
      <w:sz w:val="40"/>
      <w:szCs w:val="40"/>
      <w:lang w:val="en-US" w:eastAsia="zh-CN" w:bidi="ar-SA"/>
    </w:rPr>
  </w:style>
  <w:style w:type="character" w:customStyle="1" w:styleId="113">
    <w:name w:val="摘要"/>
    <w:basedOn w:val="90"/>
    <w:qFormat/>
    <w:uiPriority w:val="0"/>
    <w:rPr>
      <w:rFonts w:ascii="汉仪文黑-55简" w:hAnsi="汉仪文黑-55简" w:eastAsia="汉仪文黑-55简"/>
      <w:b/>
      <w:bCs/>
      <w:sz w:val="22"/>
      <w:szCs w:val="22"/>
      <w:lang w:val="en-US" w:eastAsia="zh-CN"/>
    </w:rPr>
  </w:style>
  <w:style w:type="character" w:customStyle="1" w:styleId="114">
    <w:name w:val="参考文献条目"/>
    <w:basedOn w:val="90"/>
    <w:qFormat/>
    <w:uiPriority w:val="0"/>
    <w:rPr>
      <w:rFonts w:ascii="汉仪文黑-55简" w:hAnsi="汉仪文黑-55简" w:eastAsia="汉仪文黑-55简"/>
      <w:sz w:val="20"/>
      <w:szCs w:val="20"/>
      <w:lang w:val="en-US" w:eastAsia="zh-CN"/>
    </w:rPr>
  </w:style>
  <w:style w:type="character" w:customStyle="1" w:styleId="115">
    <w:name w:val="关键词"/>
    <w:basedOn w:val="90"/>
    <w:qFormat/>
    <w:uiPriority w:val="0"/>
    <w:rPr>
      <w:rFonts w:hint="default" w:ascii="汉仪文黑-55简" w:hAnsi="汉仪文黑-55简" w:eastAsia="汉仪文黑-55简"/>
      <w:b/>
      <w:bCs/>
      <w:sz w:val="22"/>
      <w:szCs w:val="22"/>
      <w:lang w:val="en-US" w:eastAsia="zh-CN"/>
    </w:rPr>
  </w:style>
  <w:style w:type="character" w:customStyle="1" w:styleId="116">
    <w:name w:val="着重标题"/>
    <w:basedOn w:val="90"/>
    <w:qFormat/>
    <w:uiPriority w:val="0"/>
    <w:rPr>
      <w:rFonts w:hint="default" w:ascii="汉仪文黑-55简" w:hAnsi="汉仪文黑-55简" w:eastAsia="汉仪文黑-55简"/>
      <w:sz w:val="22"/>
      <w:szCs w:val="22"/>
      <w:lang w:val="en-US" w:eastAsia="zh-CN"/>
    </w:rPr>
  </w:style>
  <w:style w:type="character" w:customStyle="1" w:styleId="117">
    <w:name w:val="HTML 地址 字符"/>
    <w:basedOn w:val="90"/>
    <w:link w:val="41"/>
    <w:qFormat/>
    <w:uiPriority w:val="0"/>
    <w:rPr>
      <w:i/>
      <w:iCs/>
    </w:rPr>
  </w:style>
  <w:style w:type="character" w:customStyle="1" w:styleId="118">
    <w:name w:val="HTML 预设格式 字符"/>
    <w:basedOn w:val="90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9">
    <w:name w:val="TOC 标题1"/>
    <w:basedOn w:val="3"/>
    <w:next w:val="1"/>
    <w:semiHidden/>
    <w:unhideWhenUsed/>
    <w:qFormat/>
    <w:uiPriority w:val="39"/>
    <w:pPr>
      <w:widowControl w:val="0"/>
      <w:shd w:val="clear" w:color="auto" w:fill="auto"/>
      <w:tabs>
        <w:tab w:val="clear" w:pos="0"/>
      </w:tabs>
      <w:spacing w:before="340" w:beforeLines="50" w:after="330" w:afterLines="50" w:line="578" w:lineRule="auto"/>
      <w:jc w:val="both"/>
      <w:outlineLvl w:val="9"/>
    </w:pPr>
    <w:rPr>
      <w:rFonts w:ascii="汉仪文黑-55简" w:hAnsi="汉仪文黑-55简" w:eastAsia="汉仪文黑-55简"/>
      <w:b/>
      <w:bCs/>
      <w:color w:val="auto"/>
      <w:sz w:val="44"/>
      <w:szCs w:val="44"/>
    </w:rPr>
  </w:style>
  <w:style w:type="character" w:customStyle="1" w:styleId="120">
    <w:name w:val="称呼 字符"/>
    <w:basedOn w:val="90"/>
    <w:link w:val="30"/>
    <w:qFormat/>
    <w:uiPriority w:val="0"/>
  </w:style>
  <w:style w:type="character" w:customStyle="1" w:styleId="121">
    <w:name w:val="纯文本 字符"/>
    <w:basedOn w:val="90"/>
    <w:link w:val="45"/>
    <w:qFormat/>
    <w:uiPriority w:val="0"/>
    <w:rPr>
      <w:rFonts w:hAnsi="Courier New" w:cs="Courier New" w:asciiTheme="minorEastAsia" w:eastAsiaTheme="minorEastAsia"/>
    </w:rPr>
  </w:style>
  <w:style w:type="character" w:customStyle="1" w:styleId="122">
    <w:name w:val="电子邮件签名 字符"/>
    <w:basedOn w:val="90"/>
    <w:link w:val="19"/>
    <w:qFormat/>
    <w:uiPriority w:val="0"/>
  </w:style>
  <w:style w:type="character" w:customStyle="1" w:styleId="123">
    <w:name w:val="宏文本 字符"/>
    <w:basedOn w:val="90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24">
    <w:name w:val="结束语 字符"/>
    <w:basedOn w:val="90"/>
    <w:link w:val="32"/>
    <w:qFormat/>
    <w:uiPriority w:val="0"/>
  </w:style>
  <w:style w:type="paragraph" w:styleId="125">
    <w:name w:val="Intense Quote"/>
    <w:basedOn w:val="1"/>
    <w:next w:val="1"/>
    <w:link w:val="126"/>
    <w:qFormat/>
    <w:uiPriority w:val="99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6">
    <w:name w:val="明显引用 字符"/>
    <w:basedOn w:val="90"/>
    <w:link w:val="125"/>
    <w:qFormat/>
    <w:uiPriority w:val="99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7">
    <w:name w:val="签名 字符"/>
    <w:basedOn w:val="90"/>
    <w:link w:val="58"/>
    <w:qFormat/>
    <w:uiPriority w:val="0"/>
  </w:style>
  <w:style w:type="paragraph" w:customStyle="1" w:styleId="128">
    <w:name w:val="书目1"/>
    <w:basedOn w:val="1"/>
    <w:next w:val="1"/>
    <w:semiHidden/>
    <w:unhideWhenUsed/>
    <w:qFormat/>
    <w:uiPriority w:val="37"/>
  </w:style>
  <w:style w:type="character" w:customStyle="1" w:styleId="129">
    <w:name w:val="文档结构图 字符"/>
    <w:basedOn w:val="90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30">
    <w:name w:val="No Spacing"/>
    <w:qFormat/>
    <w:uiPriority w:val="99"/>
    <w:pPr>
      <w:widowControl w:val="0"/>
      <w:adjustRightInd w:val="0"/>
      <w:snapToGrid w:val="0"/>
      <w:spacing w:beforeLines="50" w:afterLines="50"/>
      <w:jc w:val="both"/>
    </w:pPr>
    <w:rPr>
      <w:rFonts w:ascii="汉仪文黑-55简" w:hAnsi="汉仪文黑-55简" w:eastAsia="汉仪文黑-55简" w:cstheme="minorBidi"/>
      <w:kern w:val="2"/>
      <w:sz w:val="22"/>
      <w:szCs w:val="22"/>
      <w:lang w:val="en-US" w:eastAsia="zh-CN" w:bidi="ar-SA"/>
    </w:rPr>
  </w:style>
  <w:style w:type="character" w:customStyle="1" w:styleId="131">
    <w:name w:val="信息标题 字符"/>
    <w:basedOn w:val="90"/>
    <w:link w:val="7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32">
    <w:name w:val="Quote"/>
    <w:basedOn w:val="1"/>
    <w:next w:val="1"/>
    <w:link w:val="133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3">
    <w:name w:val="引用 字符"/>
    <w:basedOn w:val="90"/>
    <w:link w:val="132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4">
    <w:name w:val="正文文本 2 字符"/>
    <w:basedOn w:val="90"/>
    <w:link w:val="76"/>
    <w:qFormat/>
    <w:uiPriority w:val="0"/>
  </w:style>
  <w:style w:type="character" w:customStyle="1" w:styleId="135">
    <w:name w:val="正文文本 3 字符"/>
    <w:basedOn w:val="90"/>
    <w:link w:val="31"/>
    <w:qFormat/>
    <w:uiPriority w:val="0"/>
    <w:rPr>
      <w:sz w:val="16"/>
      <w:szCs w:val="16"/>
    </w:rPr>
  </w:style>
  <w:style w:type="character" w:customStyle="1" w:styleId="136">
    <w:name w:val="正文文本 字符"/>
    <w:basedOn w:val="90"/>
    <w:link w:val="34"/>
    <w:qFormat/>
    <w:uiPriority w:val="0"/>
    <w:rPr>
      <w:rFonts w:ascii="汉仪文黑-55简" w:hAnsi="汉仪文黑-55简" w:eastAsia="汉仪文黑-55简" w:cstheme="minorBidi"/>
      <w:sz w:val="22"/>
      <w:szCs w:val="22"/>
      <w:lang w:val="en-US" w:eastAsia="zh-CN" w:bidi="ar-SA"/>
    </w:rPr>
  </w:style>
  <w:style w:type="character" w:customStyle="1" w:styleId="137">
    <w:name w:val="正文文本首行缩进 字符"/>
    <w:basedOn w:val="136"/>
    <w:link w:val="86"/>
    <w:qFormat/>
    <w:uiPriority w:val="0"/>
    <w:rPr>
      <w:rFonts w:ascii="汉仪文黑-55简" w:hAnsi="汉仪文黑-55简" w:eastAsia="汉仪文黑-55简" w:cstheme="minorBidi"/>
      <w:kern w:val="2"/>
      <w:sz w:val="22"/>
      <w:szCs w:val="22"/>
      <w:lang w:val="en-US" w:eastAsia="zh-CN" w:bidi="ar-SA"/>
    </w:rPr>
  </w:style>
  <w:style w:type="character" w:customStyle="1" w:styleId="138">
    <w:name w:val="正文文本缩进 字符"/>
    <w:basedOn w:val="90"/>
    <w:link w:val="35"/>
    <w:qFormat/>
    <w:uiPriority w:val="0"/>
  </w:style>
  <w:style w:type="character" w:customStyle="1" w:styleId="139">
    <w:name w:val="正文文本首行缩进 2 字符"/>
    <w:basedOn w:val="138"/>
    <w:link w:val="87"/>
    <w:qFormat/>
    <w:uiPriority w:val="0"/>
  </w:style>
  <w:style w:type="character" w:customStyle="1" w:styleId="140">
    <w:name w:val="正文文本缩进 2 字符"/>
    <w:basedOn w:val="90"/>
    <w:link w:val="51"/>
    <w:qFormat/>
    <w:uiPriority w:val="0"/>
  </w:style>
  <w:style w:type="character" w:customStyle="1" w:styleId="141">
    <w:name w:val="正文文本缩进 3 字符"/>
    <w:basedOn w:val="90"/>
    <w:link w:val="70"/>
    <w:qFormat/>
    <w:uiPriority w:val="0"/>
    <w:rPr>
      <w:sz w:val="16"/>
      <w:szCs w:val="16"/>
    </w:rPr>
  </w:style>
  <w:style w:type="character" w:customStyle="1" w:styleId="142">
    <w:name w:val="注释标题 字符"/>
    <w:basedOn w:val="90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A5E63-0481-4AF2-BC97-8B327A0DA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1403</Words>
  <Characters>1642</Characters>
  <Lines>55</Lines>
  <Paragraphs>60</Paragraphs>
  <TotalTime>15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2025-08-16T01:56:00Z</dcterms:created>
  <dc:creator>微软用户</dc:creator>
  <cp:lastModifiedBy>双儿</cp:lastModifiedBy>
  <cp:lastPrinted>2025-08-15T02:23:00Z</cp:lastPrinted>
  <dcterms:modified xsi:type="dcterms:W3CDTF">2025-08-20T09:49:42Z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2BD7C76B82134F189545C73A504FCB8F_13</vt:lpwstr>
  </property>
  <property fmtid="{D5CDD505-2E9C-101B-9397-08002B2CF9AE}" pid="4" name="KSOTemplateDocerSaveRecord">
    <vt:lpwstr>eyJoZGlkIjoiNjc1NmZmNDY1NmEyNDU4MTRkOWRjYmFjNDA2ODgxOWEiLCJ1c2VySWQiOiIxMTY0NDY2ODAyIn0=</vt:lpwstr>
  </property>
</Properties>
</file>